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DDB9" w14:textId="1F8D9252" w:rsidR="001D7B70" w:rsidRPr="00EF0962" w:rsidRDefault="009E63FA" w:rsidP="0042476D">
      <w:pPr>
        <w:spacing w:before="600" w:after="600"/>
        <w:jc w:val="center"/>
        <w:rPr>
          <w:rFonts w:ascii="Arial" w:hAnsi="Arial" w:cs="Arial"/>
          <w:b/>
          <w:color w:val="404040" w:themeColor="text1" w:themeTint="BF"/>
          <w:sz w:val="28"/>
          <w:szCs w:val="28"/>
        </w:rPr>
      </w:pPr>
      <w:r w:rsidRPr="00EF0962">
        <w:rPr>
          <w:rFonts w:ascii="Arial" w:hAnsi="Arial" w:cs="Arial"/>
          <w:b/>
          <w:color w:val="404040" w:themeColor="text1" w:themeTint="BF"/>
          <w:sz w:val="28"/>
          <w:szCs w:val="28"/>
        </w:rPr>
        <w:t>Demande d’octroi de mesures de compensation des désavantages</w:t>
      </w:r>
    </w:p>
    <w:p w14:paraId="27ADE812" w14:textId="038C5F9C" w:rsidR="009E63FA" w:rsidRPr="00EF0962" w:rsidRDefault="009E63FA" w:rsidP="00DB704C">
      <w:pPr>
        <w:pStyle w:val="Paragraphedeliste"/>
        <w:numPr>
          <w:ilvl w:val="0"/>
          <w:numId w:val="4"/>
        </w:numPr>
        <w:spacing w:before="400" w:after="60"/>
        <w:ind w:left="425" w:hanging="357"/>
        <w:rPr>
          <w:rFonts w:ascii="Arial" w:hAnsi="Arial" w:cs="Arial"/>
          <w:b/>
          <w:color w:val="0070C0"/>
        </w:rPr>
      </w:pPr>
      <w:r w:rsidRPr="00EF0962">
        <w:rPr>
          <w:rFonts w:ascii="Arial" w:hAnsi="Arial" w:cs="Arial"/>
          <w:b/>
          <w:color w:val="0070C0"/>
        </w:rPr>
        <w:t>Coordonnées de l’</w:t>
      </w:r>
      <w:proofErr w:type="spellStart"/>
      <w:r w:rsidRPr="00EF0962">
        <w:rPr>
          <w:rFonts w:ascii="Arial" w:hAnsi="Arial" w:cs="Arial"/>
          <w:b/>
          <w:color w:val="0070C0"/>
        </w:rPr>
        <w:t>étudiant-e</w:t>
      </w:r>
      <w:proofErr w:type="spellEnd"/>
    </w:p>
    <w:tbl>
      <w:tblPr>
        <w:tblStyle w:val="Grilledutableau"/>
        <w:tblW w:w="0" w:type="auto"/>
        <w:tblLook w:val="04A0" w:firstRow="1" w:lastRow="0" w:firstColumn="1" w:lastColumn="0" w:noHBand="0" w:noVBand="1"/>
      </w:tblPr>
      <w:tblGrid>
        <w:gridCol w:w="4814"/>
        <w:gridCol w:w="4815"/>
      </w:tblGrid>
      <w:tr w:rsidR="009E63FA" w:rsidRPr="00BB1D4E" w14:paraId="7C603524" w14:textId="77777777" w:rsidTr="006B4536">
        <w:trPr>
          <w:trHeight w:val="487"/>
        </w:trPr>
        <w:tc>
          <w:tcPr>
            <w:tcW w:w="4814" w:type="dxa"/>
            <w:vAlign w:val="center"/>
          </w:tcPr>
          <w:p w14:paraId="54A48B43" w14:textId="04F5C2C4" w:rsidR="009E63FA" w:rsidRPr="00BB1D4E" w:rsidRDefault="009E63FA" w:rsidP="00B23D8B">
            <w:pPr>
              <w:spacing w:before="60"/>
              <w:rPr>
                <w:rFonts w:ascii="Arial" w:hAnsi="Arial" w:cs="Arial"/>
                <w:color w:val="000000" w:themeColor="text1"/>
                <w:sz w:val="20"/>
                <w:szCs w:val="20"/>
              </w:rPr>
            </w:pPr>
            <w:r w:rsidRPr="00BB1D4E">
              <w:rPr>
                <w:rFonts w:ascii="Arial" w:hAnsi="Arial" w:cs="Arial"/>
                <w:b/>
                <w:color w:val="000000" w:themeColor="text1"/>
                <w:sz w:val="20"/>
                <w:szCs w:val="20"/>
              </w:rPr>
              <w:t>Nom / Prénom</w:t>
            </w:r>
          </w:p>
        </w:tc>
        <w:tc>
          <w:tcPr>
            <w:tcW w:w="4815" w:type="dxa"/>
            <w:vAlign w:val="center"/>
          </w:tcPr>
          <w:p w14:paraId="477F5EAF" w14:textId="77777777" w:rsidR="009E63FA" w:rsidRPr="00BB1D4E" w:rsidRDefault="009E63FA" w:rsidP="009E63FA">
            <w:pPr>
              <w:rPr>
                <w:rFonts w:ascii="Arial" w:hAnsi="Arial" w:cs="Arial"/>
                <w:sz w:val="20"/>
                <w:szCs w:val="20"/>
              </w:rPr>
            </w:pPr>
          </w:p>
        </w:tc>
      </w:tr>
      <w:tr w:rsidR="009E63FA" w:rsidRPr="00BB1D4E" w14:paraId="7F4C2EFB" w14:textId="77777777" w:rsidTr="006B4536">
        <w:trPr>
          <w:trHeight w:val="1418"/>
        </w:trPr>
        <w:tc>
          <w:tcPr>
            <w:tcW w:w="4814" w:type="dxa"/>
            <w:vAlign w:val="center"/>
          </w:tcPr>
          <w:p w14:paraId="11E3908E" w14:textId="1796705C" w:rsidR="009E63FA" w:rsidRPr="00BB1D4E" w:rsidRDefault="009E63FA" w:rsidP="00B23D8B">
            <w:pPr>
              <w:spacing w:before="60"/>
              <w:rPr>
                <w:rFonts w:ascii="Arial" w:hAnsi="Arial" w:cs="Arial"/>
                <w:color w:val="000000" w:themeColor="text1"/>
                <w:sz w:val="20"/>
                <w:szCs w:val="20"/>
              </w:rPr>
            </w:pPr>
            <w:r w:rsidRPr="00BB1D4E">
              <w:rPr>
                <w:rFonts w:ascii="Arial" w:hAnsi="Arial" w:cs="Arial"/>
                <w:b/>
                <w:color w:val="000000" w:themeColor="text1"/>
                <w:sz w:val="20"/>
                <w:szCs w:val="20"/>
              </w:rPr>
              <w:t xml:space="preserve">Situation scolaire ou </w:t>
            </w:r>
            <w:r w:rsidR="00B75733" w:rsidRPr="00BB1D4E">
              <w:rPr>
                <w:rFonts w:ascii="Arial" w:hAnsi="Arial" w:cs="Arial"/>
                <w:b/>
                <w:color w:val="000000" w:themeColor="text1"/>
                <w:sz w:val="20"/>
                <w:szCs w:val="20"/>
              </w:rPr>
              <w:br/>
            </w:r>
            <w:r w:rsidRPr="00BB1D4E">
              <w:rPr>
                <w:rFonts w:ascii="Arial" w:hAnsi="Arial" w:cs="Arial"/>
                <w:b/>
                <w:color w:val="000000" w:themeColor="text1"/>
                <w:sz w:val="20"/>
                <w:szCs w:val="20"/>
              </w:rPr>
              <w:t>professionnelle actuelle</w:t>
            </w:r>
          </w:p>
        </w:tc>
        <w:tc>
          <w:tcPr>
            <w:tcW w:w="4815" w:type="dxa"/>
            <w:vAlign w:val="center"/>
          </w:tcPr>
          <w:p w14:paraId="622D4F68" w14:textId="77777777" w:rsidR="009E63FA" w:rsidRPr="00BB1D4E" w:rsidRDefault="009E63FA" w:rsidP="009E63FA">
            <w:pPr>
              <w:rPr>
                <w:rFonts w:ascii="Arial" w:hAnsi="Arial" w:cs="Arial"/>
                <w:sz w:val="20"/>
                <w:szCs w:val="20"/>
              </w:rPr>
            </w:pPr>
          </w:p>
        </w:tc>
      </w:tr>
      <w:tr w:rsidR="009E63FA" w:rsidRPr="00BB1D4E" w14:paraId="40E02689" w14:textId="77777777" w:rsidTr="006B4536">
        <w:trPr>
          <w:trHeight w:val="688"/>
        </w:trPr>
        <w:tc>
          <w:tcPr>
            <w:tcW w:w="4814" w:type="dxa"/>
            <w:vAlign w:val="center"/>
          </w:tcPr>
          <w:p w14:paraId="43F8377B" w14:textId="2C09574C" w:rsidR="009E63FA" w:rsidRPr="00BB1D4E" w:rsidRDefault="009E63FA" w:rsidP="00B23D8B">
            <w:pPr>
              <w:spacing w:before="60"/>
              <w:rPr>
                <w:rFonts w:ascii="Arial" w:hAnsi="Arial" w:cs="Arial"/>
                <w:color w:val="000000" w:themeColor="text1"/>
                <w:sz w:val="20"/>
                <w:szCs w:val="20"/>
              </w:rPr>
            </w:pPr>
            <w:r w:rsidRPr="00BB1D4E">
              <w:rPr>
                <w:rFonts w:ascii="Arial" w:hAnsi="Arial" w:cs="Arial"/>
                <w:b/>
                <w:color w:val="000000" w:themeColor="text1"/>
                <w:sz w:val="20"/>
                <w:szCs w:val="20"/>
              </w:rPr>
              <w:t>Cursus formation HEIA</w:t>
            </w:r>
            <w:r w:rsidR="00EA50DD">
              <w:rPr>
                <w:rFonts w:ascii="Arial" w:hAnsi="Arial" w:cs="Arial"/>
                <w:b/>
                <w:color w:val="000000" w:themeColor="text1"/>
                <w:sz w:val="20"/>
                <w:szCs w:val="20"/>
              </w:rPr>
              <w:t>-FR</w:t>
            </w:r>
            <w:r w:rsidRPr="00BB1D4E">
              <w:rPr>
                <w:rFonts w:ascii="Arial" w:hAnsi="Arial" w:cs="Arial"/>
                <w:b/>
                <w:color w:val="000000" w:themeColor="text1"/>
                <w:sz w:val="20"/>
                <w:szCs w:val="20"/>
              </w:rPr>
              <w:t xml:space="preserve"> désiré ou en cours</w:t>
            </w:r>
          </w:p>
        </w:tc>
        <w:tc>
          <w:tcPr>
            <w:tcW w:w="4815" w:type="dxa"/>
            <w:vAlign w:val="center"/>
          </w:tcPr>
          <w:p w14:paraId="24753E34" w14:textId="77777777" w:rsidR="009E63FA" w:rsidRPr="00BB1D4E" w:rsidRDefault="009E63FA" w:rsidP="009E63FA">
            <w:pPr>
              <w:rPr>
                <w:rFonts w:ascii="Arial" w:hAnsi="Arial" w:cs="Arial"/>
                <w:sz w:val="20"/>
                <w:szCs w:val="20"/>
              </w:rPr>
            </w:pPr>
          </w:p>
        </w:tc>
      </w:tr>
    </w:tbl>
    <w:p w14:paraId="3A0ADAF7" w14:textId="160BBBE1" w:rsidR="009E63FA" w:rsidRPr="006F3856" w:rsidRDefault="009E63FA" w:rsidP="00DB704C">
      <w:pPr>
        <w:pStyle w:val="Paragraphedeliste"/>
        <w:numPr>
          <w:ilvl w:val="0"/>
          <w:numId w:val="4"/>
        </w:numPr>
        <w:spacing w:before="400" w:after="60"/>
        <w:ind w:left="425" w:hanging="357"/>
        <w:contextualSpacing w:val="0"/>
        <w:rPr>
          <w:rFonts w:ascii="Arial" w:hAnsi="Arial" w:cs="Arial"/>
          <w:b/>
          <w:color w:val="0070C0"/>
        </w:rPr>
      </w:pPr>
      <w:r w:rsidRPr="006F3856">
        <w:rPr>
          <w:rFonts w:ascii="Arial" w:hAnsi="Arial" w:cs="Arial"/>
          <w:b/>
          <w:color w:val="0070C0"/>
        </w:rPr>
        <w:t>Motif de la demande</w:t>
      </w:r>
    </w:p>
    <w:tbl>
      <w:tblPr>
        <w:tblStyle w:val="Grilledutableau"/>
        <w:tblW w:w="0" w:type="auto"/>
        <w:tblInd w:w="-5" w:type="dxa"/>
        <w:tblLook w:val="04A0" w:firstRow="1" w:lastRow="0" w:firstColumn="1" w:lastColumn="0" w:noHBand="0" w:noVBand="1"/>
      </w:tblPr>
      <w:tblGrid>
        <w:gridCol w:w="4820"/>
        <w:gridCol w:w="4814"/>
      </w:tblGrid>
      <w:tr w:rsidR="009E63FA" w:rsidRPr="00BB1D4E" w14:paraId="3BE334E7" w14:textId="77777777" w:rsidTr="006B4536">
        <w:trPr>
          <w:trHeight w:val="1418"/>
        </w:trPr>
        <w:tc>
          <w:tcPr>
            <w:tcW w:w="4820" w:type="dxa"/>
            <w:vAlign w:val="center"/>
          </w:tcPr>
          <w:p w14:paraId="05D085E6" w14:textId="08997970" w:rsidR="009E63FA" w:rsidRPr="00BB1D4E" w:rsidRDefault="009E63FA" w:rsidP="00B23D8B">
            <w:pPr>
              <w:pStyle w:val="Paragraphedeliste"/>
              <w:spacing w:before="60"/>
              <w:ind w:left="0"/>
              <w:contextualSpacing w:val="0"/>
              <w:rPr>
                <w:rFonts w:ascii="Arial" w:hAnsi="Arial" w:cs="Arial"/>
                <w:color w:val="262626" w:themeColor="text1" w:themeTint="D9"/>
                <w:sz w:val="20"/>
                <w:szCs w:val="20"/>
              </w:rPr>
            </w:pPr>
            <w:r w:rsidRPr="00BB1D4E">
              <w:rPr>
                <w:rFonts w:ascii="Arial" w:hAnsi="Arial" w:cs="Arial"/>
                <w:b/>
                <w:color w:val="000000" w:themeColor="text1"/>
                <w:sz w:val="20"/>
                <w:szCs w:val="20"/>
              </w:rPr>
              <w:t>Diagnostic</w:t>
            </w:r>
            <w:r w:rsidRPr="00BB1D4E">
              <w:rPr>
                <w:rFonts w:ascii="Arial" w:hAnsi="Arial" w:cs="Arial"/>
                <w:color w:val="000000" w:themeColor="text1"/>
                <w:sz w:val="20"/>
                <w:szCs w:val="20"/>
              </w:rPr>
              <w:br/>
            </w:r>
            <w:r w:rsidRPr="00BB1D4E">
              <w:rPr>
                <w:rFonts w:ascii="Arial" w:hAnsi="Arial" w:cs="Arial"/>
                <w:color w:val="262626" w:themeColor="text1" w:themeTint="D9"/>
                <w:sz w:val="20"/>
                <w:szCs w:val="20"/>
              </w:rPr>
              <w:t>Descriptif du handicap attesté</w:t>
            </w:r>
          </w:p>
        </w:tc>
        <w:tc>
          <w:tcPr>
            <w:tcW w:w="4814" w:type="dxa"/>
            <w:vAlign w:val="center"/>
          </w:tcPr>
          <w:p w14:paraId="2BAD8C11" w14:textId="77777777" w:rsidR="009E63FA" w:rsidRPr="00BB1D4E" w:rsidRDefault="009E63FA" w:rsidP="009E63FA">
            <w:pPr>
              <w:pStyle w:val="Paragraphedeliste"/>
              <w:ind w:left="0"/>
              <w:rPr>
                <w:rFonts w:ascii="Arial" w:hAnsi="Arial" w:cs="Arial"/>
                <w:sz w:val="20"/>
                <w:szCs w:val="20"/>
              </w:rPr>
            </w:pPr>
          </w:p>
        </w:tc>
      </w:tr>
      <w:tr w:rsidR="009E63FA" w:rsidRPr="00BB1D4E" w14:paraId="6551D231" w14:textId="77777777" w:rsidTr="006B4536">
        <w:trPr>
          <w:trHeight w:val="1418"/>
        </w:trPr>
        <w:tc>
          <w:tcPr>
            <w:tcW w:w="4820" w:type="dxa"/>
            <w:vAlign w:val="center"/>
          </w:tcPr>
          <w:p w14:paraId="1482E747" w14:textId="77777777" w:rsidR="009E63FA" w:rsidRPr="00BB1D4E" w:rsidRDefault="009E63FA" w:rsidP="00B23D8B">
            <w:pPr>
              <w:pStyle w:val="Paragraphedeliste"/>
              <w:spacing w:before="60"/>
              <w:ind w:left="0"/>
              <w:contextualSpacing w:val="0"/>
              <w:rPr>
                <w:rFonts w:ascii="Arial" w:hAnsi="Arial" w:cs="Arial"/>
                <w:b/>
                <w:color w:val="000000" w:themeColor="text1"/>
                <w:sz w:val="20"/>
                <w:szCs w:val="20"/>
              </w:rPr>
            </w:pPr>
            <w:r w:rsidRPr="00BB1D4E">
              <w:rPr>
                <w:rFonts w:ascii="Arial" w:hAnsi="Arial" w:cs="Arial"/>
                <w:b/>
                <w:color w:val="000000" w:themeColor="text1"/>
                <w:sz w:val="20"/>
                <w:szCs w:val="20"/>
              </w:rPr>
              <w:t>Situation d’apprentissage</w:t>
            </w:r>
          </w:p>
          <w:p w14:paraId="16715BC3" w14:textId="288FBC9C" w:rsidR="009E63FA" w:rsidRPr="00BB1D4E" w:rsidRDefault="009E63FA" w:rsidP="009E63FA">
            <w:pPr>
              <w:pStyle w:val="Paragraphedeliste"/>
              <w:ind w:left="0"/>
              <w:rPr>
                <w:rFonts w:ascii="Arial" w:hAnsi="Arial" w:cs="Arial"/>
                <w:color w:val="262626" w:themeColor="text1" w:themeTint="D9"/>
                <w:sz w:val="20"/>
                <w:szCs w:val="20"/>
              </w:rPr>
            </w:pPr>
            <w:r w:rsidRPr="00BB1D4E">
              <w:rPr>
                <w:rFonts w:ascii="Arial" w:hAnsi="Arial" w:cs="Arial"/>
                <w:color w:val="262626" w:themeColor="text1" w:themeTint="D9"/>
                <w:sz w:val="20"/>
                <w:szCs w:val="20"/>
              </w:rPr>
              <w:t>Répercussion concrète du handicap sur le processus d’apprentissage dans les branches concernées</w:t>
            </w:r>
          </w:p>
        </w:tc>
        <w:tc>
          <w:tcPr>
            <w:tcW w:w="4814" w:type="dxa"/>
            <w:vAlign w:val="center"/>
          </w:tcPr>
          <w:p w14:paraId="15D9F327" w14:textId="77777777" w:rsidR="009E63FA" w:rsidRPr="00BB1D4E" w:rsidRDefault="009E63FA" w:rsidP="009E63FA">
            <w:pPr>
              <w:pStyle w:val="Paragraphedeliste"/>
              <w:ind w:left="0"/>
              <w:rPr>
                <w:rFonts w:ascii="Arial" w:hAnsi="Arial" w:cs="Arial"/>
                <w:sz w:val="20"/>
                <w:szCs w:val="20"/>
              </w:rPr>
            </w:pPr>
          </w:p>
        </w:tc>
      </w:tr>
      <w:tr w:rsidR="009E63FA" w:rsidRPr="00BB1D4E" w14:paraId="3BEED451" w14:textId="77777777" w:rsidTr="006B4536">
        <w:trPr>
          <w:trHeight w:val="1418"/>
        </w:trPr>
        <w:tc>
          <w:tcPr>
            <w:tcW w:w="4820" w:type="dxa"/>
            <w:vAlign w:val="center"/>
          </w:tcPr>
          <w:p w14:paraId="21BFC1ED" w14:textId="33034E55" w:rsidR="009E63FA" w:rsidRPr="00BB1D4E" w:rsidRDefault="009E63FA" w:rsidP="00B23D8B">
            <w:pPr>
              <w:pStyle w:val="Paragraphedeliste"/>
              <w:spacing w:before="60"/>
              <w:ind w:left="0"/>
              <w:contextualSpacing w:val="0"/>
              <w:rPr>
                <w:rFonts w:ascii="Arial" w:hAnsi="Arial" w:cs="Arial"/>
                <w:b/>
                <w:color w:val="000000" w:themeColor="text1"/>
                <w:sz w:val="20"/>
                <w:szCs w:val="20"/>
              </w:rPr>
            </w:pPr>
            <w:r w:rsidRPr="00BB1D4E">
              <w:rPr>
                <w:rFonts w:ascii="Arial" w:hAnsi="Arial" w:cs="Arial"/>
                <w:b/>
                <w:color w:val="000000" w:themeColor="text1"/>
                <w:sz w:val="20"/>
                <w:szCs w:val="20"/>
              </w:rPr>
              <w:t xml:space="preserve">Mesures </w:t>
            </w:r>
            <w:proofErr w:type="spellStart"/>
            <w:r w:rsidRPr="00BB1D4E">
              <w:rPr>
                <w:rFonts w:ascii="Arial" w:hAnsi="Arial" w:cs="Arial"/>
                <w:b/>
                <w:color w:val="000000" w:themeColor="text1"/>
                <w:sz w:val="20"/>
                <w:szCs w:val="20"/>
              </w:rPr>
              <w:t>thérapeuthique</w:t>
            </w:r>
            <w:r w:rsidR="00C24FF7">
              <w:rPr>
                <w:rFonts w:ascii="Arial" w:hAnsi="Arial" w:cs="Arial"/>
                <w:b/>
                <w:color w:val="000000" w:themeColor="text1"/>
                <w:sz w:val="20"/>
                <w:szCs w:val="20"/>
              </w:rPr>
              <w:t>s</w:t>
            </w:r>
            <w:proofErr w:type="spellEnd"/>
            <w:r w:rsidRPr="00BB1D4E">
              <w:rPr>
                <w:rFonts w:ascii="Arial" w:hAnsi="Arial" w:cs="Arial"/>
                <w:b/>
                <w:color w:val="000000" w:themeColor="text1"/>
                <w:sz w:val="20"/>
                <w:szCs w:val="20"/>
              </w:rPr>
              <w:t xml:space="preserve"> proposées jusqu’à ce jour</w:t>
            </w:r>
          </w:p>
          <w:p w14:paraId="34DDC58E" w14:textId="1991E4BF" w:rsidR="009E63FA" w:rsidRPr="00BB1D4E" w:rsidRDefault="009E63FA" w:rsidP="009E63FA">
            <w:pPr>
              <w:pStyle w:val="Paragraphedeliste"/>
              <w:ind w:left="0"/>
              <w:rPr>
                <w:rFonts w:ascii="Arial" w:hAnsi="Arial" w:cs="Arial"/>
                <w:color w:val="262626" w:themeColor="text1" w:themeTint="D9"/>
                <w:sz w:val="20"/>
                <w:szCs w:val="20"/>
              </w:rPr>
            </w:pPr>
            <w:r w:rsidRPr="00BB1D4E">
              <w:rPr>
                <w:rFonts w:ascii="Arial" w:hAnsi="Arial" w:cs="Arial"/>
                <w:color w:val="262626" w:themeColor="text1" w:themeTint="D9"/>
                <w:sz w:val="20"/>
                <w:szCs w:val="20"/>
              </w:rPr>
              <w:t>De quel</w:t>
            </w:r>
            <w:r w:rsidR="00EA50DD">
              <w:rPr>
                <w:rFonts w:ascii="Arial" w:hAnsi="Arial" w:cs="Arial"/>
                <w:color w:val="262626" w:themeColor="text1" w:themeTint="D9"/>
                <w:sz w:val="20"/>
                <w:szCs w:val="20"/>
              </w:rPr>
              <w:t>les</w:t>
            </w:r>
            <w:r w:rsidRPr="00BB1D4E">
              <w:rPr>
                <w:rFonts w:ascii="Arial" w:hAnsi="Arial" w:cs="Arial"/>
                <w:color w:val="262626" w:themeColor="text1" w:themeTint="D9"/>
                <w:sz w:val="20"/>
                <w:szCs w:val="20"/>
              </w:rPr>
              <w:t xml:space="preserve"> mesures </w:t>
            </w:r>
            <w:proofErr w:type="spellStart"/>
            <w:r w:rsidRPr="00BB1D4E">
              <w:rPr>
                <w:rFonts w:ascii="Arial" w:hAnsi="Arial" w:cs="Arial"/>
                <w:color w:val="262626" w:themeColor="text1" w:themeTint="D9"/>
                <w:sz w:val="20"/>
                <w:szCs w:val="20"/>
              </w:rPr>
              <w:t>thérapeuthiques</w:t>
            </w:r>
            <w:proofErr w:type="spellEnd"/>
            <w:r w:rsidRPr="00BB1D4E">
              <w:rPr>
                <w:rFonts w:ascii="Arial" w:hAnsi="Arial" w:cs="Arial"/>
                <w:color w:val="262626" w:themeColor="text1" w:themeTint="D9"/>
                <w:sz w:val="20"/>
                <w:szCs w:val="20"/>
              </w:rPr>
              <w:t xml:space="preserve"> avez-vous bénéficié j</w:t>
            </w:r>
            <w:r w:rsidR="00EA50DD">
              <w:rPr>
                <w:rFonts w:ascii="Arial" w:hAnsi="Arial" w:cs="Arial"/>
                <w:color w:val="262626" w:themeColor="text1" w:themeTint="D9"/>
                <w:sz w:val="20"/>
                <w:szCs w:val="20"/>
              </w:rPr>
              <w:t>us</w:t>
            </w:r>
            <w:r w:rsidRPr="00BB1D4E">
              <w:rPr>
                <w:rFonts w:ascii="Arial" w:hAnsi="Arial" w:cs="Arial"/>
                <w:color w:val="262626" w:themeColor="text1" w:themeTint="D9"/>
                <w:sz w:val="20"/>
                <w:szCs w:val="20"/>
              </w:rPr>
              <w:t>qu</w:t>
            </w:r>
            <w:r w:rsidR="00EA50DD">
              <w:rPr>
                <w:rFonts w:ascii="Arial" w:hAnsi="Arial" w:cs="Arial"/>
                <w:color w:val="262626" w:themeColor="text1" w:themeTint="D9"/>
                <w:sz w:val="20"/>
                <w:szCs w:val="20"/>
              </w:rPr>
              <w:t>e-</w:t>
            </w:r>
            <w:r w:rsidRPr="00BB1D4E">
              <w:rPr>
                <w:rFonts w:ascii="Arial" w:hAnsi="Arial" w:cs="Arial"/>
                <w:color w:val="262626" w:themeColor="text1" w:themeTint="D9"/>
                <w:sz w:val="20"/>
                <w:szCs w:val="20"/>
              </w:rPr>
              <w:t>là (coaching externe/thérapie, etc…) ?</w:t>
            </w:r>
          </w:p>
        </w:tc>
        <w:tc>
          <w:tcPr>
            <w:tcW w:w="4814" w:type="dxa"/>
            <w:vAlign w:val="center"/>
          </w:tcPr>
          <w:p w14:paraId="3AF09E1F" w14:textId="77777777" w:rsidR="009E63FA" w:rsidRPr="00BB1D4E" w:rsidRDefault="009E63FA" w:rsidP="009E63FA">
            <w:pPr>
              <w:pStyle w:val="Paragraphedeliste"/>
              <w:ind w:left="0"/>
              <w:rPr>
                <w:rFonts w:ascii="Arial" w:hAnsi="Arial" w:cs="Arial"/>
                <w:sz w:val="20"/>
                <w:szCs w:val="20"/>
              </w:rPr>
            </w:pPr>
          </w:p>
        </w:tc>
      </w:tr>
      <w:tr w:rsidR="009E63FA" w:rsidRPr="00BB1D4E" w14:paraId="55FFD369" w14:textId="77777777" w:rsidTr="006B4536">
        <w:trPr>
          <w:trHeight w:val="1418"/>
        </w:trPr>
        <w:tc>
          <w:tcPr>
            <w:tcW w:w="4820" w:type="dxa"/>
            <w:vAlign w:val="center"/>
          </w:tcPr>
          <w:p w14:paraId="65F1429B" w14:textId="502C689D" w:rsidR="009E63FA" w:rsidRPr="00BB1D4E" w:rsidRDefault="009E63FA" w:rsidP="00B23D8B">
            <w:pPr>
              <w:pStyle w:val="Paragraphedeliste"/>
              <w:spacing w:before="60"/>
              <w:ind w:left="0"/>
              <w:contextualSpacing w:val="0"/>
              <w:rPr>
                <w:rFonts w:ascii="Arial" w:hAnsi="Arial" w:cs="Arial"/>
                <w:b/>
                <w:color w:val="000000" w:themeColor="text1"/>
                <w:sz w:val="20"/>
                <w:szCs w:val="20"/>
              </w:rPr>
            </w:pPr>
            <w:r w:rsidRPr="00BB1D4E">
              <w:rPr>
                <w:rFonts w:ascii="Arial" w:hAnsi="Arial" w:cs="Arial"/>
                <w:b/>
                <w:color w:val="000000" w:themeColor="text1"/>
                <w:sz w:val="20"/>
                <w:szCs w:val="20"/>
              </w:rPr>
              <w:t>Futures mesures de compensation demandées à l’école</w:t>
            </w:r>
          </w:p>
          <w:p w14:paraId="1D2B6B8F" w14:textId="27BBFAAA" w:rsidR="009E63FA" w:rsidRPr="00BB1D4E" w:rsidRDefault="009E63FA" w:rsidP="009E63FA">
            <w:pPr>
              <w:pStyle w:val="Paragraphedeliste"/>
              <w:ind w:left="0"/>
              <w:rPr>
                <w:rFonts w:ascii="Arial" w:hAnsi="Arial" w:cs="Arial"/>
                <w:color w:val="262626" w:themeColor="text1" w:themeTint="D9"/>
                <w:sz w:val="20"/>
                <w:szCs w:val="20"/>
              </w:rPr>
            </w:pPr>
            <w:r w:rsidRPr="00BB1D4E">
              <w:rPr>
                <w:rFonts w:ascii="Arial" w:hAnsi="Arial" w:cs="Arial"/>
                <w:color w:val="262626" w:themeColor="text1" w:themeTint="D9"/>
                <w:sz w:val="20"/>
                <w:szCs w:val="20"/>
              </w:rPr>
              <w:t>Quelles sont les mesures de compensation demandées pour vos études au sein de la</w:t>
            </w:r>
            <w:r w:rsidR="00EA50DD">
              <w:rPr>
                <w:rFonts w:ascii="Arial" w:hAnsi="Arial" w:cs="Arial"/>
                <w:color w:val="262626" w:themeColor="text1" w:themeTint="D9"/>
                <w:sz w:val="20"/>
                <w:szCs w:val="20"/>
              </w:rPr>
              <w:br/>
            </w:r>
            <w:r w:rsidRPr="00BB1D4E">
              <w:rPr>
                <w:rFonts w:ascii="Arial" w:hAnsi="Arial" w:cs="Arial"/>
                <w:color w:val="262626" w:themeColor="text1" w:themeTint="D9"/>
                <w:sz w:val="20"/>
                <w:szCs w:val="20"/>
              </w:rPr>
              <w:t>HEIA-FR ?</w:t>
            </w:r>
          </w:p>
        </w:tc>
        <w:tc>
          <w:tcPr>
            <w:tcW w:w="4814" w:type="dxa"/>
            <w:vAlign w:val="center"/>
          </w:tcPr>
          <w:p w14:paraId="25CA1E79" w14:textId="77777777" w:rsidR="009E63FA" w:rsidRPr="00BB1D4E" w:rsidRDefault="009E63FA" w:rsidP="009E63FA">
            <w:pPr>
              <w:pStyle w:val="Paragraphedeliste"/>
              <w:ind w:left="0"/>
              <w:rPr>
                <w:rFonts w:ascii="Arial" w:hAnsi="Arial" w:cs="Arial"/>
                <w:sz w:val="20"/>
                <w:szCs w:val="20"/>
              </w:rPr>
            </w:pPr>
          </w:p>
        </w:tc>
      </w:tr>
    </w:tbl>
    <w:p w14:paraId="7BECDA73" w14:textId="01E6EE71" w:rsidR="009E63FA" w:rsidRPr="006F3856" w:rsidRDefault="009E63FA" w:rsidP="003B37F1">
      <w:pPr>
        <w:pStyle w:val="Paragraphedeliste"/>
        <w:numPr>
          <w:ilvl w:val="0"/>
          <w:numId w:val="4"/>
        </w:numPr>
        <w:spacing w:before="400" w:after="60"/>
        <w:ind w:left="425" w:hanging="357"/>
        <w:rPr>
          <w:rFonts w:ascii="Arial" w:hAnsi="Arial" w:cs="Arial"/>
          <w:b/>
          <w:color w:val="0070C0"/>
        </w:rPr>
      </w:pPr>
      <w:r w:rsidRPr="006F3856">
        <w:rPr>
          <w:rFonts w:ascii="Arial" w:hAnsi="Arial" w:cs="Arial"/>
          <w:b/>
          <w:color w:val="0070C0"/>
        </w:rPr>
        <w:t>Signa</w:t>
      </w:r>
      <w:r w:rsidR="00EF0962" w:rsidRPr="006F3856">
        <w:rPr>
          <w:rFonts w:ascii="Arial" w:hAnsi="Arial" w:cs="Arial"/>
          <w:b/>
          <w:color w:val="0070C0"/>
        </w:rPr>
        <w:t>t</w:t>
      </w:r>
      <w:r w:rsidRPr="006F3856">
        <w:rPr>
          <w:rFonts w:ascii="Arial" w:hAnsi="Arial" w:cs="Arial"/>
          <w:b/>
          <w:color w:val="0070C0"/>
        </w:rPr>
        <w:t>ure</w:t>
      </w:r>
      <w:r w:rsidR="00EA50DD" w:rsidRPr="006F3856">
        <w:rPr>
          <w:rFonts w:ascii="Arial" w:hAnsi="Arial" w:cs="Arial"/>
          <w:b/>
          <w:color w:val="0070C0"/>
        </w:rPr>
        <w:t xml:space="preserve"> (nécessaire si la demande est adressée après l’inscription)</w:t>
      </w:r>
    </w:p>
    <w:tbl>
      <w:tblPr>
        <w:tblStyle w:val="Grilledutableau"/>
        <w:tblW w:w="0" w:type="auto"/>
        <w:tblLook w:val="04A0" w:firstRow="1" w:lastRow="0" w:firstColumn="1" w:lastColumn="0" w:noHBand="0" w:noVBand="1"/>
      </w:tblPr>
      <w:tblGrid>
        <w:gridCol w:w="4814"/>
        <w:gridCol w:w="4815"/>
      </w:tblGrid>
      <w:tr w:rsidR="0030133C" w:rsidRPr="00BB1D4E" w14:paraId="1B9F2DA3" w14:textId="77777777" w:rsidTr="00B75733">
        <w:trPr>
          <w:trHeight w:val="567"/>
        </w:trPr>
        <w:tc>
          <w:tcPr>
            <w:tcW w:w="4814" w:type="dxa"/>
            <w:vAlign w:val="center"/>
          </w:tcPr>
          <w:p w14:paraId="13AB2B6A" w14:textId="524169F2" w:rsidR="0030133C" w:rsidRPr="004F5C82" w:rsidRDefault="0030133C" w:rsidP="004F5C82">
            <w:pPr>
              <w:rPr>
                <w:rFonts w:ascii="Arial" w:hAnsi="Arial" w:cs="Arial"/>
                <w:b/>
                <w:color w:val="000000" w:themeColor="text1"/>
                <w:sz w:val="20"/>
                <w:szCs w:val="20"/>
              </w:rPr>
            </w:pPr>
            <w:r w:rsidRPr="004F5C82">
              <w:rPr>
                <w:rFonts w:ascii="Arial" w:hAnsi="Arial" w:cs="Arial"/>
                <w:b/>
                <w:color w:val="000000" w:themeColor="text1"/>
                <w:sz w:val="20"/>
                <w:szCs w:val="20"/>
              </w:rPr>
              <w:t>Date</w:t>
            </w:r>
          </w:p>
        </w:tc>
        <w:tc>
          <w:tcPr>
            <w:tcW w:w="4815" w:type="dxa"/>
            <w:vAlign w:val="center"/>
          </w:tcPr>
          <w:p w14:paraId="28AD4E3C" w14:textId="4CC77B07" w:rsidR="0030133C" w:rsidRPr="00BB1D4E" w:rsidRDefault="0030133C" w:rsidP="0030133C">
            <w:pPr>
              <w:rPr>
                <w:rFonts w:ascii="Arial" w:hAnsi="Arial" w:cs="Arial"/>
                <w:sz w:val="20"/>
                <w:szCs w:val="20"/>
              </w:rPr>
            </w:pPr>
          </w:p>
        </w:tc>
      </w:tr>
      <w:tr w:rsidR="0030133C" w:rsidRPr="00BB1D4E" w14:paraId="3CF456D5" w14:textId="77777777" w:rsidTr="00B75733">
        <w:trPr>
          <w:trHeight w:val="567"/>
        </w:trPr>
        <w:tc>
          <w:tcPr>
            <w:tcW w:w="4814" w:type="dxa"/>
            <w:vAlign w:val="center"/>
          </w:tcPr>
          <w:p w14:paraId="524ED612" w14:textId="0BE3ECF9" w:rsidR="0030133C" w:rsidRPr="00BB1D4E" w:rsidRDefault="0030133C" w:rsidP="0030133C">
            <w:pPr>
              <w:rPr>
                <w:rFonts w:ascii="Arial" w:hAnsi="Arial" w:cs="Arial"/>
                <w:b/>
                <w:color w:val="000000" w:themeColor="text1"/>
                <w:sz w:val="20"/>
                <w:szCs w:val="20"/>
              </w:rPr>
            </w:pPr>
            <w:r w:rsidRPr="00BB1D4E">
              <w:rPr>
                <w:rFonts w:ascii="Arial" w:hAnsi="Arial" w:cs="Arial"/>
                <w:b/>
                <w:color w:val="000000" w:themeColor="text1"/>
                <w:sz w:val="20"/>
                <w:szCs w:val="20"/>
              </w:rPr>
              <w:t>Signature</w:t>
            </w:r>
          </w:p>
        </w:tc>
        <w:tc>
          <w:tcPr>
            <w:tcW w:w="4815" w:type="dxa"/>
            <w:vAlign w:val="center"/>
          </w:tcPr>
          <w:p w14:paraId="35774DE7" w14:textId="4206D390" w:rsidR="0030133C" w:rsidRPr="00BB1D4E" w:rsidRDefault="0030133C" w:rsidP="0030133C">
            <w:pPr>
              <w:rPr>
                <w:rFonts w:ascii="Arial" w:hAnsi="Arial" w:cs="Arial"/>
                <w:sz w:val="20"/>
                <w:szCs w:val="20"/>
              </w:rPr>
            </w:pPr>
          </w:p>
        </w:tc>
      </w:tr>
    </w:tbl>
    <w:p w14:paraId="1E8BEC15" w14:textId="77777777" w:rsidR="00EF0962" w:rsidRDefault="00EF0962">
      <w:pPr>
        <w:spacing w:after="200" w:line="276" w:lineRule="auto"/>
        <w:rPr>
          <w:rFonts w:ascii="Arial" w:hAnsi="Arial" w:cs="Arial"/>
          <w:b/>
          <w:color w:val="0070C0"/>
        </w:rPr>
      </w:pPr>
      <w:r>
        <w:rPr>
          <w:rFonts w:ascii="Arial" w:hAnsi="Arial" w:cs="Arial"/>
          <w:b/>
          <w:color w:val="0070C0"/>
        </w:rPr>
        <w:br w:type="page"/>
      </w:r>
    </w:p>
    <w:p w14:paraId="1E3F53C7" w14:textId="77777777" w:rsidR="00EF0962" w:rsidRDefault="00EF0962" w:rsidP="00DB704C">
      <w:pPr>
        <w:spacing w:after="1200"/>
        <w:ind w:left="357"/>
        <w:rPr>
          <w:rFonts w:ascii="Arial" w:hAnsi="Arial" w:cs="Arial"/>
          <w:b/>
          <w:color w:val="0070C0"/>
        </w:rPr>
      </w:pPr>
    </w:p>
    <w:p w14:paraId="105D7B32" w14:textId="7AC00DDE" w:rsidR="009E63FA" w:rsidRPr="00B75733" w:rsidRDefault="009E63FA" w:rsidP="00DB704C">
      <w:pPr>
        <w:pStyle w:val="Paragraphedeliste"/>
        <w:numPr>
          <w:ilvl w:val="0"/>
          <w:numId w:val="4"/>
        </w:numPr>
        <w:spacing w:after="120"/>
        <w:ind w:left="425" w:hanging="357"/>
        <w:jc w:val="both"/>
        <w:rPr>
          <w:rFonts w:ascii="Arial" w:hAnsi="Arial" w:cs="Arial"/>
          <w:b/>
          <w:color w:val="0070C0"/>
        </w:rPr>
      </w:pPr>
      <w:r w:rsidRPr="00B75733">
        <w:rPr>
          <w:rFonts w:ascii="Arial" w:hAnsi="Arial" w:cs="Arial"/>
          <w:b/>
          <w:color w:val="0070C0"/>
        </w:rPr>
        <w:t>Destinataire de la demande</w:t>
      </w:r>
    </w:p>
    <w:p w14:paraId="6D4BDA7E" w14:textId="6C6F6638" w:rsidR="009E63FA" w:rsidRPr="00EF0962" w:rsidRDefault="009E63FA" w:rsidP="00DB704C">
      <w:pPr>
        <w:spacing w:after="200" w:line="276" w:lineRule="auto"/>
        <w:jc w:val="both"/>
        <w:rPr>
          <w:rFonts w:ascii="Arial" w:hAnsi="Arial" w:cs="Arial"/>
          <w:color w:val="000000" w:themeColor="text1"/>
          <w:lang w:eastAsia="fr-CH"/>
        </w:rPr>
      </w:pPr>
      <w:r w:rsidRPr="00EF0962">
        <w:rPr>
          <w:rFonts w:ascii="Arial" w:hAnsi="Arial" w:cs="Arial"/>
          <w:color w:val="000000" w:themeColor="text1"/>
          <w:lang w:eastAsia="fr-CH"/>
        </w:rPr>
        <w:t>Le présent formulaire et les documents nécessaires à la décision d’octroi des aménagement</w:t>
      </w:r>
      <w:r w:rsidR="00B3387B">
        <w:rPr>
          <w:rFonts w:ascii="Arial" w:hAnsi="Arial" w:cs="Arial"/>
          <w:color w:val="000000" w:themeColor="text1"/>
          <w:lang w:eastAsia="fr-CH"/>
        </w:rPr>
        <w:t>s</w:t>
      </w:r>
      <w:r w:rsidRPr="00EF0962">
        <w:rPr>
          <w:rFonts w:ascii="Arial" w:hAnsi="Arial" w:cs="Arial"/>
          <w:color w:val="000000" w:themeColor="text1"/>
          <w:lang w:eastAsia="fr-CH"/>
        </w:rPr>
        <w:t xml:space="preserve"> spéciaux doivent être joint</w:t>
      </w:r>
      <w:r w:rsidR="00B3387B">
        <w:rPr>
          <w:rFonts w:ascii="Arial" w:hAnsi="Arial" w:cs="Arial"/>
          <w:color w:val="000000" w:themeColor="text1"/>
          <w:lang w:eastAsia="fr-CH"/>
        </w:rPr>
        <w:t>s</w:t>
      </w:r>
      <w:r w:rsidRPr="00EF0962">
        <w:rPr>
          <w:rFonts w:ascii="Arial" w:hAnsi="Arial" w:cs="Arial"/>
          <w:color w:val="000000" w:themeColor="text1"/>
          <w:lang w:eastAsia="fr-CH"/>
        </w:rPr>
        <w:t xml:space="preserve"> lors de votre inscription à la formation.</w:t>
      </w:r>
    </w:p>
    <w:p w14:paraId="120A0FDC" w14:textId="66D9E510" w:rsidR="009E63FA" w:rsidRDefault="009E63FA" w:rsidP="00DB704C">
      <w:pPr>
        <w:spacing w:after="200" w:line="276" w:lineRule="auto"/>
        <w:jc w:val="both"/>
        <w:rPr>
          <w:rFonts w:ascii="Arial" w:hAnsi="Arial" w:cs="Arial"/>
          <w:color w:val="000000" w:themeColor="text1"/>
          <w:lang w:eastAsia="fr-CH"/>
        </w:rPr>
      </w:pPr>
      <w:r w:rsidRPr="00EF0962">
        <w:rPr>
          <w:rFonts w:ascii="Arial" w:hAnsi="Arial" w:cs="Arial"/>
          <w:color w:val="000000" w:themeColor="text1"/>
          <w:lang w:eastAsia="fr-CH"/>
        </w:rPr>
        <w:t xml:space="preserve">Pour les demandes intervenant après le processus d’inscription, celles-ci doivent être directement adressées </w:t>
      </w:r>
      <w:hyperlink r:id="rId11" w:history="1">
        <w:r w:rsidRPr="008E1C44">
          <w:rPr>
            <w:rStyle w:val="Lienhypertexte"/>
            <w:rFonts w:ascii="Arial" w:hAnsi="Arial" w:cs="Arial"/>
            <w:lang w:eastAsia="fr-CH"/>
          </w:rPr>
          <w:t xml:space="preserve">au </w:t>
        </w:r>
        <w:proofErr w:type="spellStart"/>
        <w:r w:rsidRPr="008E1C44">
          <w:rPr>
            <w:rStyle w:val="Lienhypertexte"/>
            <w:rFonts w:ascii="Arial" w:hAnsi="Arial" w:cs="Arial"/>
            <w:lang w:eastAsia="fr-CH"/>
          </w:rPr>
          <w:t>répondant-e</w:t>
        </w:r>
        <w:proofErr w:type="spellEnd"/>
        <w:r w:rsidRPr="008E1C44">
          <w:rPr>
            <w:rStyle w:val="Lienhypertexte"/>
            <w:rFonts w:ascii="Arial" w:hAnsi="Arial" w:cs="Arial"/>
            <w:lang w:eastAsia="fr-CH"/>
          </w:rPr>
          <w:t xml:space="preserve"> égalité des chances HEIA-FR.</w:t>
        </w:r>
      </w:hyperlink>
      <w:r>
        <w:rPr>
          <w:rFonts w:ascii="Arial" w:hAnsi="Arial" w:cs="Arial"/>
          <w:lang w:eastAsia="fr-CH"/>
        </w:rPr>
        <w:t xml:space="preserve"> </w:t>
      </w:r>
      <w:r w:rsidRPr="00EF0962">
        <w:rPr>
          <w:rFonts w:ascii="Arial" w:hAnsi="Arial" w:cs="Arial"/>
          <w:color w:val="000000" w:themeColor="text1"/>
          <w:lang w:eastAsia="fr-CH"/>
        </w:rPr>
        <w:t xml:space="preserve">Un certificat médical récent </w:t>
      </w:r>
      <w:r w:rsidR="00302059">
        <w:rPr>
          <w:rFonts w:ascii="Arial" w:hAnsi="Arial" w:cs="Arial"/>
          <w:color w:val="000000" w:themeColor="text1"/>
          <w:lang w:eastAsia="fr-CH"/>
        </w:rPr>
        <w:t xml:space="preserve">(moins de 2 ans) </w:t>
      </w:r>
      <w:r w:rsidRPr="00EF0962">
        <w:rPr>
          <w:rFonts w:ascii="Arial" w:hAnsi="Arial" w:cs="Arial"/>
          <w:color w:val="000000" w:themeColor="text1"/>
          <w:lang w:eastAsia="fr-CH"/>
        </w:rPr>
        <w:t>doit également être joint à la demande.</w:t>
      </w:r>
    </w:p>
    <w:p w14:paraId="3296FD0B" w14:textId="36E4ACD1" w:rsidR="00302059" w:rsidRPr="00FD020D" w:rsidRDefault="00302059" w:rsidP="00FD020D">
      <w:pPr>
        <w:pStyle w:val="Paragraphedeliste"/>
        <w:numPr>
          <w:ilvl w:val="0"/>
          <w:numId w:val="4"/>
        </w:numPr>
        <w:spacing w:after="120"/>
        <w:ind w:left="425" w:hanging="357"/>
        <w:jc w:val="both"/>
        <w:rPr>
          <w:rFonts w:ascii="Arial" w:hAnsi="Arial" w:cs="Arial"/>
          <w:b/>
          <w:color w:val="0070C0"/>
        </w:rPr>
      </w:pPr>
      <w:bookmarkStart w:id="0" w:name="_Hlk124230729"/>
      <w:r w:rsidRPr="00FD020D">
        <w:rPr>
          <w:rFonts w:ascii="Arial" w:hAnsi="Arial" w:cs="Arial"/>
          <w:b/>
          <w:color w:val="0070C0"/>
        </w:rPr>
        <w:t>Délai transmission des demandes</w:t>
      </w:r>
    </w:p>
    <w:p w14:paraId="65765A5F" w14:textId="62F20F06" w:rsidR="00302059" w:rsidRDefault="00302059" w:rsidP="00D461B4">
      <w:pPr>
        <w:spacing w:after="200" w:line="276" w:lineRule="auto"/>
        <w:jc w:val="both"/>
        <w:rPr>
          <w:rFonts w:ascii="Arial" w:hAnsi="Arial" w:cs="Arial"/>
          <w:color w:val="000000" w:themeColor="text1"/>
          <w:lang w:eastAsia="fr-CH"/>
        </w:rPr>
      </w:pPr>
      <w:r w:rsidRPr="00D461B4">
        <w:rPr>
          <w:rFonts w:ascii="Arial" w:hAnsi="Arial" w:cs="Arial"/>
          <w:color w:val="000000" w:themeColor="text1"/>
          <w:lang w:eastAsia="fr-CH"/>
        </w:rPr>
        <w:t>Les demandes</w:t>
      </w:r>
      <w:r w:rsidR="00AD5F9A" w:rsidRPr="00D461B4">
        <w:rPr>
          <w:rFonts w:ascii="Arial" w:hAnsi="Arial" w:cs="Arial"/>
          <w:color w:val="000000" w:themeColor="text1"/>
          <w:lang w:eastAsia="fr-CH"/>
        </w:rPr>
        <w:t xml:space="preserve"> peuvent être transmises tout au long de l’année académique, mais il faut prévoir un certain temps, dépendant du type de demande mais au moins 10 jours, entre le dépôt du dossier complet et la décision</w:t>
      </w:r>
      <w:r w:rsidRPr="00D461B4">
        <w:rPr>
          <w:rFonts w:ascii="Arial" w:hAnsi="Arial" w:cs="Arial"/>
          <w:color w:val="000000" w:themeColor="text1"/>
          <w:lang w:eastAsia="fr-CH"/>
        </w:rPr>
        <w:t xml:space="preserve">. </w:t>
      </w:r>
    </w:p>
    <w:p w14:paraId="3EE0A1FC" w14:textId="4B84B506" w:rsidR="00756376" w:rsidRPr="00D461B4" w:rsidRDefault="00756376" w:rsidP="00D461B4">
      <w:pPr>
        <w:spacing w:after="200" w:line="276" w:lineRule="auto"/>
        <w:jc w:val="both"/>
        <w:rPr>
          <w:rFonts w:ascii="Arial" w:hAnsi="Arial" w:cs="Arial"/>
          <w:color w:val="000000" w:themeColor="text1"/>
          <w:lang w:eastAsia="fr-CH"/>
        </w:rPr>
      </w:pPr>
      <w:r w:rsidRPr="00756376">
        <w:rPr>
          <w:rFonts w:ascii="Arial" w:hAnsi="Arial" w:cs="Arial"/>
          <w:color w:val="000000" w:themeColor="text1"/>
          <w:lang w:eastAsia="fr-CH"/>
        </w:rPr>
        <w:t>Tout nouveau diagnostic de santé réalisé après le début d’un semestre doit être annoncé au plus vite.</w:t>
      </w:r>
    </w:p>
    <w:bookmarkEnd w:id="0"/>
    <w:p w14:paraId="270F169B" w14:textId="30EEDAFC" w:rsidR="009E63FA" w:rsidRPr="00302059" w:rsidRDefault="009E63FA" w:rsidP="00FD020D">
      <w:pPr>
        <w:pStyle w:val="Paragraphedeliste"/>
        <w:numPr>
          <w:ilvl w:val="0"/>
          <w:numId w:val="4"/>
        </w:numPr>
        <w:spacing w:after="120"/>
        <w:ind w:left="425" w:hanging="357"/>
        <w:jc w:val="both"/>
        <w:rPr>
          <w:rFonts w:ascii="Arial" w:hAnsi="Arial" w:cs="Arial"/>
          <w:b/>
          <w:color w:val="0070C0"/>
        </w:rPr>
      </w:pPr>
      <w:r w:rsidRPr="00302059">
        <w:rPr>
          <w:rFonts w:ascii="Arial" w:hAnsi="Arial" w:cs="Arial"/>
          <w:b/>
          <w:color w:val="0070C0"/>
        </w:rPr>
        <w:t>Etapes suivantes</w:t>
      </w:r>
    </w:p>
    <w:p w14:paraId="08E30E2E" w14:textId="02CE095A" w:rsidR="009E63FA" w:rsidRPr="00EF0962" w:rsidRDefault="009E63FA" w:rsidP="00DB704C">
      <w:pPr>
        <w:spacing w:after="200" w:line="276" w:lineRule="auto"/>
        <w:jc w:val="both"/>
        <w:rPr>
          <w:rFonts w:ascii="Arial" w:hAnsi="Arial" w:cs="Arial"/>
          <w:color w:val="000000" w:themeColor="text1"/>
          <w:lang w:eastAsia="fr-CH"/>
        </w:rPr>
      </w:pPr>
      <w:r w:rsidRPr="00E26D68">
        <w:rPr>
          <w:rFonts w:ascii="Arial" w:hAnsi="Arial" w:cs="Arial"/>
          <w:color w:val="000000" w:themeColor="text1"/>
          <w:lang w:eastAsia="fr-CH"/>
        </w:rPr>
        <w:t>Le</w:t>
      </w:r>
      <w:r w:rsidR="00EA50DD" w:rsidRPr="00E26D68">
        <w:rPr>
          <w:rFonts w:ascii="Arial" w:hAnsi="Arial" w:cs="Arial"/>
          <w:color w:val="000000" w:themeColor="text1"/>
          <w:lang w:eastAsia="fr-CH"/>
        </w:rPr>
        <w:t xml:space="preserve"> ou </w:t>
      </w:r>
      <w:r w:rsidR="007F366D" w:rsidRPr="00E26D68">
        <w:rPr>
          <w:rFonts w:ascii="Arial" w:hAnsi="Arial" w:cs="Arial"/>
          <w:color w:val="000000" w:themeColor="text1"/>
          <w:lang w:eastAsia="fr-CH"/>
        </w:rPr>
        <w:t>la</w:t>
      </w:r>
      <w:r w:rsidRPr="00E26D68">
        <w:rPr>
          <w:rFonts w:ascii="Arial" w:hAnsi="Arial" w:cs="Arial"/>
          <w:color w:val="000000" w:themeColor="text1"/>
          <w:lang w:eastAsia="fr-CH"/>
        </w:rPr>
        <w:t xml:space="preserve"> </w:t>
      </w:r>
      <w:proofErr w:type="spellStart"/>
      <w:r w:rsidRPr="00E26D68">
        <w:rPr>
          <w:rFonts w:ascii="Arial" w:hAnsi="Arial" w:cs="Arial"/>
          <w:color w:val="000000" w:themeColor="text1"/>
          <w:lang w:eastAsia="fr-CH"/>
        </w:rPr>
        <w:t>répondant-e</w:t>
      </w:r>
      <w:proofErr w:type="spellEnd"/>
      <w:r w:rsidRPr="00E26D68">
        <w:rPr>
          <w:rFonts w:ascii="Arial" w:hAnsi="Arial" w:cs="Arial"/>
          <w:color w:val="000000" w:themeColor="text1"/>
          <w:lang w:eastAsia="fr-CH"/>
        </w:rPr>
        <w:t xml:space="preserve"> égalité des chances analyse la compl</w:t>
      </w:r>
      <w:r w:rsidR="00EA50DD" w:rsidRPr="00E26D68">
        <w:rPr>
          <w:rFonts w:ascii="Arial" w:hAnsi="Arial" w:cs="Arial"/>
          <w:color w:val="000000" w:themeColor="text1"/>
          <w:lang w:eastAsia="fr-CH"/>
        </w:rPr>
        <w:t>é</w:t>
      </w:r>
      <w:r w:rsidRPr="00E26D68">
        <w:rPr>
          <w:rFonts w:ascii="Arial" w:hAnsi="Arial" w:cs="Arial"/>
          <w:color w:val="000000" w:themeColor="text1"/>
          <w:lang w:eastAsia="fr-CH"/>
        </w:rPr>
        <w:t>tude de la demande</w:t>
      </w:r>
      <w:r w:rsidRPr="00EF0962">
        <w:rPr>
          <w:rFonts w:ascii="Arial" w:hAnsi="Arial" w:cs="Arial"/>
          <w:color w:val="000000" w:themeColor="text1"/>
          <w:lang w:eastAsia="fr-CH"/>
        </w:rPr>
        <w:t xml:space="preserve"> et convoque le cas échéant la commission d’évaluation.</w:t>
      </w:r>
    </w:p>
    <w:p w14:paraId="09A3B456" w14:textId="77777777" w:rsidR="009E63FA" w:rsidRPr="00EF0962" w:rsidRDefault="009E63FA" w:rsidP="00DB704C">
      <w:pPr>
        <w:spacing w:after="200" w:line="276" w:lineRule="auto"/>
        <w:jc w:val="both"/>
        <w:rPr>
          <w:rFonts w:ascii="Arial" w:hAnsi="Arial" w:cs="Arial"/>
          <w:color w:val="000000" w:themeColor="text1"/>
          <w:lang w:eastAsia="fr-CH"/>
        </w:rPr>
      </w:pPr>
      <w:r w:rsidRPr="00EF0962">
        <w:rPr>
          <w:rFonts w:ascii="Arial" w:hAnsi="Arial" w:cs="Arial"/>
          <w:color w:val="000000" w:themeColor="text1"/>
          <w:lang w:eastAsia="fr-CH"/>
        </w:rPr>
        <w:t>La commission d’évaluation est chargée de l’évaluation des demandes, de prise en compte des besoins spéciaux ainsi que de la rédaction d’un protocole de décision.</w:t>
      </w:r>
    </w:p>
    <w:p w14:paraId="6849EE81" w14:textId="77777777" w:rsidR="009E63FA" w:rsidRPr="00EF0962" w:rsidRDefault="009E63FA" w:rsidP="00DB704C">
      <w:pPr>
        <w:spacing w:after="200" w:line="276" w:lineRule="auto"/>
        <w:jc w:val="both"/>
        <w:rPr>
          <w:rFonts w:ascii="Arial" w:hAnsi="Arial" w:cs="Arial"/>
          <w:color w:val="000000" w:themeColor="text1"/>
          <w:lang w:eastAsia="fr-CH"/>
        </w:rPr>
      </w:pPr>
      <w:r w:rsidRPr="00EF0962">
        <w:rPr>
          <w:rFonts w:ascii="Arial" w:hAnsi="Arial" w:cs="Arial"/>
          <w:color w:val="000000" w:themeColor="text1"/>
          <w:lang w:eastAsia="fr-CH"/>
        </w:rPr>
        <w:t xml:space="preserve">La direction de l’école décide des aménagements qui peuvent être mis en place. </w:t>
      </w:r>
    </w:p>
    <w:p w14:paraId="774FAB98" w14:textId="77777777" w:rsidR="009E63FA" w:rsidRPr="00EF0962" w:rsidRDefault="009E63FA" w:rsidP="00DB704C">
      <w:pPr>
        <w:spacing w:after="200" w:line="276" w:lineRule="auto"/>
        <w:jc w:val="both"/>
        <w:rPr>
          <w:rFonts w:ascii="Arial" w:hAnsi="Arial" w:cs="Arial"/>
          <w:color w:val="000000" w:themeColor="text1"/>
          <w:lang w:eastAsia="fr-CH"/>
        </w:rPr>
      </w:pPr>
      <w:r w:rsidRPr="00EF0962">
        <w:rPr>
          <w:rFonts w:ascii="Arial" w:hAnsi="Arial" w:cs="Arial"/>
          <w:color w:val="000000" w:themeColor="text1"/>
          <w:lang w:eastAsia="fr-CH"/>
        </w:rPr>
        <w:t>Les mesures de compensation des désavantages sont adaptées à la situation individuelle de l’</w:t>
      </w:r>
      <w:proofErr w:type="spellStart"/>
      <w:r w:rsidRPr="00EF0962">
        <w:rPr>
          <w:rFonts w:ascii="Arial" w:hAnsi="Arial" w:cs="Arial"/>
          <w:color w:val="000000" w:themeColor="text1"/>
          <w:lang w:eastAsia="fr-CH"/>
        </w:rPr>
        <w:t>étudiant-e</w:t>
      </w:r>
      <w:proofErr w:type="spellEnd"/>
      <w:r w:rsidRPr="00EF0962">
        <w:rPr>
          <w:rFonts w:ascii="Arial" w:hAnsi="Arial" w:cs="Arial"/>
          <w:color w:val="000000" w:themeColor="text1"/>
          <w:lang w:eastAsia="fr-CH"/>
        </w:rPr>
        <w:t>, à son âge, à son degré de formation et la filière de formation qu’il a choisie.</w:t>
      </w:r>
    </w:p>
    <w:p w14:paraId="578FD04B" w14:textId="77777777" w:rsidR="009E63FA" w:rsidRPr="00EF0962" w:rsidRDefault="009E63FA" w:rsidP="00FD020D">
      <w:pPr>
        <w:pStyle w:val="Paragraphedeliste"/>
        <w:numPr>
          <w:ilvl w:val="0"/>
          <w:numId w:val="4"/>
        </w:numPr>
        <w:spacing w:after="120"/>
        <w:ind w:left="425" w:hanging="357"/>
        <w:jc w:val="both"/>
        <w:rPr>
          <w:rFonts w:ascii="Arial" w:hAnsi="Arial" w:cs="Arial"/>
          <w:b/>
          <w:color w:val="0070C0"/>
        </w:rPr>
      </w:pPr>
      <w:r w:rsidRPr="00EF0962">
        <w:rPr>
          <w:rFonts w:ascii="Arial" w:hAnsi="Arial" w:cs="Arial"/>
          <w:b/>
          <w:color w:val="0070C0"/>
        </w:rPr>
        <w:t>Bases légales</w:t>
      </w:r>
    </w:p>
    <w:p w14:paraId="745AA2D7" w14:textId="77777777" w:rsidR="002E15C5" w:rsidRDefault="009E63FA" w:rsidP="002E15C5">
      <w:pPr>
        <w:spacing w:after="60" w:line="276" w:lineRule="auto"/>
        <w:jc w:val="both"/>
        <w:rPr>
          <w:rFonts w:ascii="Arial" w:hAnsi="Arial" w:cs="Arial"/>
          <w:color w:val="000000" w:themeColor="text1"/>
          <w:lang w:eastAsia="fr-CH"/>
        </w:rPr>
      </w:pPr>
      <w:r w:rsidRPr="00EF0962">
        <w:rPr>
          <w:rFonts w:ascii="Arial" w:hAnsi="Arial" w:cs="Arial"/>
          <w:color w:val="000000" w:themeColor="text1"/>
          <w:lang w:eastAsia="fr-CH"/>
        </w:rPr>
        <w:t>L’octroi de mesures de compensation des désavantages repose sur la « Directive concernant l’octroi de mesures de compensation des désavantages » du 1 septembre 2019.</w:t>
      </w:r>
    </w:p>
    <w:p w14:paraId="341EFE07" w14:textId="46B04BD9" w:rsidR="002E15C5" w:rsidRDefault="009E63FA" w:rsidP="002E15C5">
      <w:pPr>
        <w:spacing w:after="60" w:line="276" w:lineRule="auto"/>
        <w:jc w:val="both"/>
        <w:rPr>
          <w:rFonts w:ascii="Arial" w:hAnsi="Arial" w:cs="Arial"/>
          <w:lang w:eastAsia="fr-CH"/>
        </w:rPr>
      </w:pPr>
      <w:r w:rsidRPr="00EF0962">
        <w:rPr>
          <w:rFonts w:ascii="Arial" w:hAnsi="Arial" w:cs="Arial"/>
          <w:color w:val="000000" w:themeColor="text1"/>
          <w:lang w:eastAsia="fr-CH"/>
        </w:rPr>
        <w:t>Celle-ci peut être téléchargée sur le site de la HES-SO//FR</w:t>
      </w:r>
      <w:r w:rsidR="00EA50DD">
        <w:rPr>
          <w:rFonts w:ascii="Arial" w:hAnsi="Arial" w:cs="Arial"/>
          <w:color w:val="000000" w:themeColor="text1"/>
          <w:lang w:eastAsia="fr-CH"/>
        </w:rPr>
        <w:t xml:space="preserve"> </w:t>
      </w:r>
      <w:r w:rsidRPr="00EF0962">
        <w:rPr>
          <w:rFonts w:ascii="Arial" w:hAnsi="Arial" w:cs="Arial"/>
          <w:color w:val="000000" w:themeColor="text1"/>
          <w:lang w:eastAsia="fr-CH"/>
        </w:rPr>
        <w:t>:</w:t>
      </w:r>
    </w:p>
    <w:p w14:paraId="417055F2" w14:textId="622978FA" w:rsidR="002E15C5" w:rsidRPr="00AA7983" w:rsidRDefault="00AA7983" w:rsidP="002E15C5">
      <w:pPr>
        <w:spacing w:after="60" w:line="276" w:lineRule="auto"/>
        <w:jc w:val="both"/>
        <w:rPr>
          <w:rStyle w:val="Lienhypertexte"/>
          <w:rFonts w:ascii="Arial" w:hAnsi="Arial" w:cs="Arial"/>
          <w:lang w:eastAsia="fr-CH"/>
        </w:rPr>
      </w:pPr>
      <w:r>
        <w:rPr>
          <w:rFonts w:ascii="Arial" w:hAnsi="Arial" w:cs="Arial"/>
          <w:bCs/>
          <w:lang w:eastAsia="fr-CH"/>
        </w:rPr>
        <w:fldChar w:fldCharType="begin"/>
      </w:r>
      <w:r>
        <w:rPr>
          <w:rFonts w:ascii="Arial" w:hAnsi="Arial" w:cs="Arial"/>
          <w:bCs/>
          <w:lang w:eastAsia="fr-CH"/>
        </w:rPr>
        <w:instrText xml:space="preserve"> HYPERLINK "https://www.hefr.ch/fr/hesso-fr/services/egalite-des-chances/hes-so-fr-sans-obstacle/" </w:instrText>
      </w:r>
      <w:r>
        <w:rPr>
          <w:rFonts w:ascii="Arial" w:hAnsi="Arial" w:cs="Arial"/>
          <w:bCs/>
          <w:lang w:eastAsia="fr-CH"/>
        </w:rPr>
        <w:fldChar w:fldCharType="separate"/>
      </w:r>
      <w:r w:rsidR="002E15C5" w:rsidRPr="00AA7983">
        <w:rPr>
          <w:rStyle w:val="Lienhypertexte"/>
          <w:rFonts w:ascii="Arial" w:hAnsi="Arial" w:cs="Arial"/>
          <w:lang w:eastAsia="fr-CH"/>
        </w:rPr>
        <w:t>https://www.hefr.ch/fr/hesso-fr/services/egalité-des-chances/</w:t>
      </w:r>
    </w:p>
    <w:p w14:paraId="08C8D8B6" w14:textId="7B40386A" w:rsidR="002E15C5" w:rsidRDefault="00AA7983" w:rsidP="002E15C5">
      <w:pPr>
        <w:spacing w:after="60" w:line="276" w:lineRule="auto"/>
        <w:jc w:val="both"/>
        <w:rPr>
          <w:rFonts w:ascii="Arial" w:hAnsi="Arial" w:cs="Arial"/>
          <w:lang w:eastAsia="fr-CH"/>
        </w:rPr>
      </w:pPr>
      <w:r>
        <w:rPr>
          <w:rFonts w:ascii="Arial" w:hAnsi="Arial" w:cs="Arial"/>
          <w:bCs/>
          <w:lang w:eastAsia="fr-CH"/>
        </w:rPr>
        <w:fldChar w:fldCharType="end"/>
      </w:r>
      <w:proofErr w:type="gramStart"/>
      <w:r w:rsidR="009E63FA" w:rsidRPr="00EF0962">
        <w:rPr>
          <w:rFonts w:ascii="Arial" w:hAnsi="Arial" w:cs="Arial"/>
          <w:color w:val="000000" w:themeColor="text1"/>
          <w:lang w:eastAsia="fr-CH"/>
        </w:rPr>
        <w:t>ou</w:t>
      </w:r>
      <w:proofErr w:type="gramEnd"/>
      <w:r w:rsidR="009E63FA" w:rsidRPr="00EF0962">
        <w:rPr>
          <w:rFonts w:ascii="Arial" w:hAnsi="Arial" w:cs="Arial"/>
          <w:color w:val="000000" w:themeColor="text1"/>
          <w:lang w:eastAsia="fr-CH"/>
        </w:rPr>
        <w:t xml:space="preserve"> lien direct</w:t>
      </w:r>
    </w:p>
    <w:p w14:paraId="4336A583" w14:textId="689E7A9D" w:rsidR="009E63FA" w:rsidRPr="001D7B70" w:rsidRDefault="00756376" w:rsidP="00DB704C">
      <w:pPr>
        <w:spacing w:after="200" w:line="276" w:lineRule="auto"/>
        <w:jc w:val="both"/>
        <w:rPr>
          <w:rFonts w:ascii="Arial" w:hAnsi="Arial" w:cs="Arial"/>
          <w:lang w:eastAsia="fr-CH"/>
        </w:rPr>
      </w:pPr>
      <w:hyperlink r:id="rId12" w:history="1">
        <w:r w:rsidR="002E15C5" w:rsidRPr="0056208E">
          <w:rPr>
            <w:rStyle w:val="Lienhypertexte"/>
            <w:rFonts w:ascii="Arial" w:hAnsi="Arial" w:cs="Arial"/>
            <w:lang w:eastAsia="fr-CH"/>
          </w:rPr>
          <w:t>https://www.hefr.ch/media/1094/20190901_directive-hes-so-fr_sans-obstacles.pdf</w:t>
        </w:r>
      </w:hyperlink>
    </w:p>
    <w:sectPr w:rsidR="009E63FA" w:rsidRPr="001D7B70" w:rsidSect="00DD6D98">
      <w:headerReference w:type="even" r:id="rId13"/>
      <w:headerReference w:type="default" r:id="rId14"/>
      <w:footerReference w:type="default" r:id="rId15"/>
      <w:headerReference w:type="first" r:id="rId16"/>
      <w:footerReference w:type="first" r:id="rId17"/>
      <w:pgSz w:w="11906" w:h="16838" w:code="9"/>
      <w:pgMar w:top="1560" w:right="70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6D67" w14:textId="77777777" w:rsidR="00372FD0" w:rsidRDefault="00372FD0" w:rsidP="008D2DF0">
      <w:r>
        <w:separator/>
      </w:r>
    </w:p>
  </w:endnote>
  <w:endnote w:type="continuationSeparator" w:id="0">
    <w:p w14:paraId="2F1C6E49" w14:textId="77777777" w:rsidR="00372FD0" w:rsidRDefault="00372FD0" w:rsidP="008D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D96A" w14:textId="7D2B59C3" w:rsidR="00AC3744" w:rsidRDefault="00BC2C07">
    <w:pPr>
      <w:pStyle w:val="Pieddepage"/>
    </w:pPr>
    <w:r>
      <w:rPr>
        <w:noProof/>
      </w:rPr>
      <w:drawing>
        <wp:anchor distT="0" distB="0" distL="114300" distR="114300" simplePos="0" relativeHeight="251661824" behindDoc="0" locked="0" layoutInCell="1" allowOverlap="1" wp14:anchorId="031F7B2A" wp14:editId="77F41564">
          <wp:simplePos x="0" y="0"/>
          <wp:positionH relativeFrom="column">
            <wp:posOffset>5253643</wp:posOffset>
          </wp:positionH>
          <wp:positionV relativeFrom="paragraph">
            <wp:posOffset>-133639</wp:posOffset>
          </wp:positionV>
          <wp:extent cx="820406" cy="17970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0406" cy="17970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89D8" w14:textId="052ECA31" w:rsidR="00DD7E42" w:rsidRPr="001E1EF2" w:rsidRDefault="00BC2C07" w:rsidP="001E1EF2">
    <w:pPr>
      <w:pStyle w:val="Pieddepage"/>
    </w:pPr>
    <w:r>
      <w:rPr>
        <w:noProof/>
      </w:rPr>
      <w:drawing>
        <wp:anchor distT="0" distB="0" distL="114300" distR="114300" simplePos="0" relativeHeight="251660800" behindDoc="0" locked="0" layoutInCell="1" allowOverlap="1" wp14:anchorId="6F0F6C26" wp14:editId="0CCD9CBF">
          <wp:simplePos x="0" y="0"/>
          <wp:positionH relativeFrom="column">
            <wp:posOffset>5320146</wp:posOffset>
          </wp:positionH>
          <wp:positionV relativeFrom="paragraph">
            <wp:posOffset>-108700</wp:posOffset>
          </wp:positionV>
          <wp:extent cx="820406" cy="17970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0406" cy="1797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CFAC" w14:textId="77777777" w:rsidR="00372FD0" w:rsidRDefault="00372FD0" w:rsidP="008D2DF0">
      <w:r>
        <w:separator/>
      </w:r>
    </w:p>
  </w:footnote>
  <w:footnote w:type="continuationSeparator" w:id="0">
    <w:p w14:paraId="40CC3E18" w14:textId="77777777" w:rsidR="00372FD0" w:rsidRDefault="00372FD0" w:rsidP="008D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89D3" w14:textId="77777777" w:rsidR="00C16291" w:rsidRDefault="00756376">
    <w:pPr>
      <w:pStyle w:val="En-tte"/>
    </w:pPr>
    <w:r>
      <w:rPr>
        <w:noProof/>
        <w:lang w:eastAsia="fr-CH"/>
      </w:rPr>
      <w:pict w14:anchorId="0E6F8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3422" o:spid="_x0000_s2050" type="#_x0000_t75" style="position:absolute;margin-left:0;margin-top:0;width:453.5pt;height:641.5pt;z-index:-251653632;mso-position-horizontal:center;mso-position-horizontal-relative:margin;mso-position-vertical:center;mso-position-vertical-relative:margin" o:allowincell="f">
          <v:imagedata r:id="rId1" o:title="A4word_E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4DDE" w14:textId="77777777" w:rsidR="00EA3902" w:rsidRDefault="00EA3902" w:rsidP="00EA3902">
    <w:pPr>
      <w:pStyle w:val="En-tte"/>
    </w:pPr>
    <w:r>
      <w:rPr>
        <w:noProof/>
        <w:lang w:eastAsia="fr-CH"/>
      </w:rPr>
      <mc:AlternateContent>
        <mc:Choice Requires="wps">
          <w:drawing>
            <wp:anchor distT="0" distB="0" distL="114300" distR="114300" simplePos="0" relativeHeight="251659776" behindDoc="1" locked="0" layoutInCell="1" allowOverlap="1" wp14:anchorId="6FE1D151" wp14:editId="452813C6">
              <wp:simplePos x="0" y="0"/>
              <wp:positionH relativeFrom="page">
                <wp:posOffset>6693840</wp:posOffset>
              </wp:positionH>
              <wp:positionV relativeFrom="page">
                <wp:posOffset>582295</wp:posOffset>
              </wp:positionV>
              <wp:extent cx="644525" cy="241935"/>
              <wp:effectExtent l="0" t="0" r="3175" b="5715"/>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2419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BDF9F3" w14:textId="77777777" w:rsidR="00EA3902" w:rsidRDefault="001F4258" w:rsidP="00EA3902">
                          <w:pPr>
                            <w:spacing w:before="1" w:line="264" w:lineRule="auto"/>
                            <w:ind w:left="20" w:right="17"/>
                            <w:rPr>
                              <w:rFonts w:ascii="Arial" w:eastAsia="Arial" w:hAnsi="Arial" w:cs="Arial"/>
                              <w:sz w:val="15"/>
                              <w:szCs w:val="15"/>
                            </w:rPr>
                          </w:pPr>
                          <w:r>
                            <w:fldChar w:fldCharType="begin"/>
                          </w:r>
                          <w:r>
                            <w:instrText xml:space="preserve"> HYPERLINK "http://www.heia-fr.ch/" \h </w:instrText>
                          </w:r>
                          <w:r>
                            <w:fldChar w:fldCharType="separate"/>
                          </w:r>
                          <w:r w:rsidR="00EA3902">
                            <w:rPr>
                              <w:rFonts w:ascii="Arial"/>
                              <w:color w:val="4C4D4F"/>
                              <w:spacing w:val="-2"/>
                              <w:sz w:val="15"/>
                            </w:rPr>
                            <w:t>www.heia-fr.ch</w:t>
                          </w:r>
                          <w:r>
                            <w:rPr>
                              <w:rFonts w:ascii="Arial"/>
                              <w:color w:val="4C4D4F"/>
                              <w:spacing w:val="-2"/>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1D151" id="_x0000_t202" coordsize="21600,21600" o:spt="202" path="m,l,21600r21600,l21600,xe">
              <v:stroke joinstyle="miter"/>
              <v:path gradientshapeok="t" o:connecttype="rect"/>
            </v:shapetype>
            <v:shape id="Text Box 68" o:spid="_x0000_s1026" type="#_x0000_t202" style="position:absolute;margin-left:527.05pt;margin-top:45.85pt;width:50.75pt;height:19.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" filled="f" stroked="f">
              <v:textbox inset="0,0,0,0">
                <w:txbxContent>
                  <w:p w14:paraId="64BDF9F3" w14:textId="77777777" w:rsidR="00EA3902" w:rsidRDefault="001F4258" w:rsidP="00EA3902">
                    <w:pPr>
                      <w:spacing w:before="1" w:line="264" w:lineRule="auto"/>
                      <w:ind w:left="20" w:right="17"/>
                      <w:rPr>
                        <w:rFonts w:ascii="Arial" w:eastAsia="Arial" w:hAnsi="Arial" w:cs="Arial"/>
                        <w:sz w:val="15"/>
                        <w:szCs w:val="15"/>
                      </w:rPr>
                    </w:pPr>
                    <w:r>
                      <w:fldChar w:fldCharType="begin"/>
                    </w:r>
                    <w:r>
                      <w:instrText xml:space="preserve"> HYPERLINK "http://www.heia-fr.ch/" \h </w:instrText>
                    </w:r>
                    <w:r>
                      <w:fldChar w:fldCharType="separate"/>
                    </w:r>
                    <w:r w:rsidR="00EA3902">
                      <w:rPr>
                        <w:rFonts w:ascii="Arial"/>
                        <w:color w:val="4C4D4F"/>
                        <w:spacing w:val="-2"/>
                        <w:sz w:val="15"/>
                      </w:rPr>
                      <w:t>www.heia-fr.ch</w:t>
                    </w:r>
                    <w:r>
                      <w:rPr>
                        <w:rFonts w:ascii="Arial"/>
                        <w:color w:val="4C4D4F"/>
                        <w:spacing w:val="-2"/>
                        <w:sz w:val="15"/>
                      </w:rPr>
                      <w:fldChar w:fldCharType="end"/>
                    </w:r>
                  </w:p>
                </w:txbxContent>
              </v:textbox>
              <w10:wrap anchorx="page" anchory="page"/>
            </v:shape>
          </w:pict>
        </mc:Fallback>
      </mc:AlternateContent>
    </w:r>
    <w:r>
      <w:rPr>
        <w:noProof/>
        <w:lang w:eastAsia="fr-CH"/>
      </w:rPr>
      <mc:AlternateContent>
        <mc:Choice Requires="wps">
          <w:drawing>
            <wp:anchor distT="0" distB="0" distL="114300" distR="114300" simplePos="0" relativeHeight="251656704" behindDoc="1" locked="0" layoutInCell="1" allowOverlap="1" wp14:anchorId="2D8B7CCE" wp14:editId="5B3FB790">
              <wp:simplePos x="0" y="0"/>
              <wp:positionH relativeFrom="page">
                <wp:posOffset>3810635</wp:posOffset>
              </wp:positionH>
              <wp:positionV relativeFrom="page">
                <wp:posOffset>486740</wp:posOffset>
              </wp:positionV>
              <wp:extent cx="1235710" cy="395021"/>
              <wp:effectExtent l="0" t="0" r="2540" b="508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3950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2ABB83" w14:textId="77777777" w:rsidR="00EA3902" w:rsidRPr="00766EFA" w:rsidRDefault="00EA3902" w:rsidP="00EA3902">
                          <w:pPr>
                            <w:spacing w:before="1"/>
                            <w:ind w:left="20"/>
                            <w:rPr>
                              <w:rFonts w:ascii="Arial" w:eastAsia="Arial" w:hAnsi="Arial" w:cs="Arial"/>
                              <w:color w:val="FFFFFF" w:themeColor="background1"/>
                              <w:sz w:val="15"/>
                              <w:szCs w:val="15"/>
                            </w:rPr>
                          </w:pPr>
                          <w:r w:rsidRPr="00766EFA">
                            <w:rPr>
                              <w:rFonts w:ascii="Arial" w:hAnsi="Arial"/>
                              <w:b/>
                              <w:color w:val="007CB7"/>
                              <w:sz w:val="15"/>
                            </w:rPr>
                            <w:t>EGALITE DES CHANCES</w:t>
                          </w:r>
                          <w:r w:rsidRPr="00766EFA">
                            <w:rPr>
                              <w:rFonts w:ascii="Arial" w:hAnsi="Arial"/>
                              <w:b/>
                              <w:color w:val="4F81BD" w:themeColor="accent1"/>
                              <w:sz w:val="15"/>
                            </w:rPr>
                            <w:t xml:space="preserve"> </w:t>
                          </w:r>
                          <w:r>
                            <w:rPr>
                              <w:rFonts w:ascii="Arial" w:hAnsi="Arial"/>
                              <w:b/>
                              <w:color w:val="FFFFFF" w:themeColor="background1"/>
                              <w:sz w:val="15"/>
                            </w:rPr>
                            <w:t>E</w:t>
                          </w:r>
                          <w:r>
                            <w:rPr>
                              <w:rFonts w:ascii="Arial" w:hAnsi="Arial"/>
                              <w:b/>
                              <w:color w:val="FFFFFF" w:themeColor="background1"/>
                              <w:spacing w:val="-3"/>
                              <w:sz w:val="15"/>
                            </w:rPr>
                            <w:t xml:space="preserve"> </w:t>
                          </w:r>
                          <w:r>
                            <w:rPr>
                              <w:rFonts w:ascii="Arial" w:hAnsi="Arial"/>
                              <w:color w:val="4C4D4F"/>
                              <w:sz w:val="15"/>
                            </w:rPr>
                            <w:t xml:space="preserve">Bd de Pérolles 80 </w:t>
                          </w:r>
                          <w:r>
                            <w:rPr>
                              <w:rFonts w:ascii="Arial" w:hAnsi="Arial"/>
                              <w:color w:val="4C4D4F"/>
                              <w:sz w:val="15"/>
                            </w:rPr>
                            <w:br/>
                            <w:t>CH-1700 Fribourg</w:t>
                          </w:r>
                          <w:r>
                            <w:rPr>
                              <w:rFonts w:ascii="Arial" w:hAnsi="Arial"/>
                              <w:color w:val="4C4D4F"/>
                              <w:spacing w:val="-11"/>
                              <w:sz w:val="15"/>
                            </w:rPr>
                            <w:t xml:space="preserve"> </w:t>
                          </w:r>
                          <w:r>
                            <w:rPr>
                              <w:rFonts w:ascii="Arial" w:hAnsi="Arial"/>
                              <w:color w:val="4C4D4F"/>
                              <w:sz w:val="15"/>
                            </w:rPr>
                            <w:t>|</w:t>
                          </w:r>
                          <w:r>
                            <w:rPr>
                              <w:rFonts w:ascii="Arial" w:hAnsi="Arial"/>
                              <w:color w:val="4C4D4F"/>
                              <w:spacing w:val="-11"/>
                              <w:sz w:val="15"/>
                            </w:rPr>
                            <w:t xml:space="preserve"> </w:t>
                          </w:r>
                          <w:r>
                            <w:rPr>
                              <w:rFonts w:ascii="Arial" w:hAnsi="Arial"/>
                              <w:color w:val="4C4D4F"/>
                              <w:sz w:val="15"/>
                            </w:rPr>
                            <w:t>Freiburg</w:t>
                          </w:r>
                        </w:p>
                        <w:p w14:paraId="6D68816E" w14:textId="77777777" w:rsidR="00EA3902" w:rsidRDefault="00EA3902" w:rsidP="00EA3902">
                          <w:pPr>
                            <w:spacing w:before="97" w:line="264" w:lineRule="auto"/>
                            <w:ind w:left="20" w:right="17"/>
                            <w:rPr>
                              <w:rFonts w:ascii="Arial" w:eastAsia="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B7CCE" id="Text Box 66" o:spid="_x0000_s1027" type="#_x0000_t202" style="position:absolute;margin-left:300.05pt;margin-top:38.35pt;width:97.3pt;height:3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" filled="f" stroked="f">
              <v:textbox inset="0,0,0,0">
                <w:txbxContent>
                  <w:p w14:paraId="672ABB83" w14:textId="77777777" w:rsidR="00EA3902" w:rsidRPr="00766EFA" w:rsidRDefault="00EA3902" w:rsidP="00EA3902">
                    <w:pPr>
                      <w:spacing w:before="1"/>
                      <w:ind w:left="20"/>
                      <w:rPr>
                        <w:rFonts w:ascii="Arial" w:eastAsia="Arial" w:hAnsi="Arial" w:cs="Arial"/>
                        <w:color w:val="FFFFFF" w:themeColor="background1"/>
                        <w:sz w:val="15"/>
                        <w:szCs w:val="15"/>
                      </w:rPr>
                    </w:pPr>
                    <w:r w:rsidRPr="00766EFA">
                      <w:rPr>
                        <w:rFonts w:ascii="Arial" w:hAnsi="Arial"/>
                        <w:b/>
                        <w:color w:val="007CB7"/>
                        <w:sz w:val="15"/>
                      </w:rPr>
                      <w:t>EGALITE DES CHANCES</w:t>
                    </w:r>
                    <w:r w:rsidRPr="00766EFA">
                      <w:rPr>
                        <w:rFonts w:ascii="Arial" w:hAnsi="Arial"/>
                        <w:b/>
                        <w:color w:val="4F81BD" w:themeColor="accent1"/>
                        <w:sz w:val="15"/>
                      </w:rPr>
                      <w:t xml:space="preserve"> </w:t>
                    </w:r>
                    <w:r>
                      <w:rPr>
                        <w:rFonts w:ascii="Arial" w:hAnsi="Arial"/>
                        <w:b/>
                        <w:color w:val="FFFFFF" w:themeColor="background1"/>
                        <w:sz w:val="15"/>
                      </w:rPr>
                      <w:t>E</w:t>
                    </w:r>
                    <w:r>
                      <w:rPr>
                        <w:rFonts w:ascii="Arial" w:hAnsi="Arial"/>
                        <w:b/>
                        <w:color w:val="FFFFFF" w:themeColor="background1"/>
                        <w:spacing w:val="-3"/>
                        <w:sz w:val="15"/>
                      </w:rPr>
                      <w:t xml:space="preserve"> </w:t>
                    </w:r>
                    <w:r>
                      <w:rPr>
                        <w:rFonts w:ascii="Arial" w:hAnsi="Arial"/>
                        <w:color w:val="4C4D4F"/>
                        <w:sz w:val="15"/>
                      </w:rPr>
                      <w:t xml:space="preserve">Bd de Pérolles 80 </w:t>
                    </w:r>
                    <w:r>
                      <w:rPr>
                        <w:rFonts w:ascii="Arial" w:hAnsi="Arial"/>
                        <w:color w:val="4C4D4F"/>
                        <w:sz w:val="15"/>
                      </w:rPr>
                      <w:br/>
                      <w:t>CH-1700 Fribourg</w:t>
                    </w:r>
                    <w:r>
                      <w:rPr>
                        <w:rFonts w:ascii="Arial" w:hAnsi="Arial"/>
                        <w:color w:val="4C4D4F"/>
                        <w:spacing w:val="-11"/>
                        <w:sz w:val="15"/>
                      </w:rPr>
                      <w:t xml:space="preserve"> </w:t>
                    </w:r>
                    <w:r>
                      <w:rPr>
                        <w:rFonts w:ascii="Arial" w:hAnsi="Arial"/>
                        <w:color w:val="4C4D4F"/>
                        <w:sz w:val="15"/>
                      </w:rPr>
                      <w:t>|</w:t>
                    </w:r>
                    <w:r>
                      <w:rPr>
                        <w:rFonts w:ascii="Arial" w:hAnsi="Arial"/>
                        <w:color w:val="4C4D4F"/>
                        <w:spacing w:val="-11"/>
                        <w:sz w:val="15"/>
                      </w:rPr>
                      <w:t xml:space="preserve"> </w:t>
                    </w:r>
                    <w:r>
                      <w:rPr>
                        <w:rFonts w:ascii="Arial" w:hAnsi="Arial"/>
                        <w:color w:val="4C4D4F"/>
                        <w:sz w:val="15"/>
                      </w:rPr>
                      <w:t>Freiburg</w:t>
                    </w:r>
                  </w:p>
                  <w:p w14:paraId="6D68816E" w14:textId="77777777" w:rsidR="00EA3902" w:rsidRDefault="00EA3902" w:rsidP="00EA3902">
                    <w:pPr>
                      <w:spacing w:before="97" w:line="264" w:lineRule="auto"/>
                      <w:ind w:left="20" w:right="17"/>
                      <w:rPr>
                        <w:rFonts w:ascii="Arial" w:eastAsia="Arial" w:hAnsi="Arial" w:cs="Arial"/>
                        <w:sz w:val="15"/>
                        <w:szCs w:val="15"/>
                      </w:rPr>
                    </w:pPr>
                  </w:p>
                </w:txbxContent>
              </v:textbox>
              <w10:wrap anchorx="page" anchory="page"/>
            </v:shape>
          </w:pict>
        </mc:Fallback>
      </mc:AlternateContent>
    </w:r>
    <w:r>
      <w:rPr>
        <w:noProof/>
        <w:lang w:eastAsia="fr-CH"/>
      </w:rPr>
      <mc:AlternateContent>
        <mc:Choice Requires="wps">
          <w:drawing>
            <wp:anchor distT="0" distB="0" distL="114300" distR="114300" simplePos="0" relativeHeight="251658752" behindDoc="1" locked="0" layoutInCell="1" allowOverlap="1" wp14:anchorId="3671E927" wp14:editId="4B0A4ED7">
              <wp:simplePos x="0" y="0"/>
              <wp:positionH relativeFrom="page">
                <wp:posOffset>5238445</wp:posOffset>
              </wp:positionH>
              <wp:positionV relativeFrom="page">
                <wp:posOffset>599440</wp:posOffset>
              </wp:positionV>
              <wp:extent cx="1294791" cy="241935"/>
              <wp:effectExtent l="0" t="0" r="635" b="5715"/>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91" cy="2419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3A47EE" w14:textId="71F9E015" w:rsidR="00EA3902" w:rsidRDefault="00D471F5" w:rsidP="00EA3902">
                          <w:pPr>
                            <w:spacing w:before="1"/>
                            <w:ind w:left="20"/>
                            <w:rPr>
                              <w:rFonts w:ascii="Arial"/>
                              <w:color w:val="4C4D4F"/>
                              <w:spacing w:val="-6"/>
                              <w:sz w:val="15"/>
                            </w:rPr>
                          </w:pPr>
                          <w:r w:rsidRPr="00D471F5">
                            <w:rPr>
                              <w:rFonts w:ascii="Arial"/>
                              <w:noProof/>
                              <w:color w:val="4C4D4F"/>
                              <w:sz w:val="15"/>
                            </w:rPr>
                            <w:drawing>
                              <wp:inline distT="0" distB="0" distL="0" distR="0" wp14:anchorId="62261DF9" wp14:editId="5251DEBD">
                                <wp:extent cx="1246505" cy="241935"/>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241935"/>
                                        </a:xfrm>
                                        <a:prstGeom prst="rect">
                                          <a:avLst/>
                                        </a:prstGeom>
                                        <a:noFill/>
                                        <a:ln>
                                          <a:noFill/>
                                        </a:ln>
                                      </pic:spPr>
                                    </pic:pic>
                                  </a:graphicData>
                                </a:graphic>
                              </wp:inline>
                            </w:drawing>
                          </w:r>
                          <w:r w:rsidR="00EA3902">
                            <w:rPr>
                              <w:rFonts w:ascii="Arial"/>
                              <w:color w:val="4C4D4F"/>
                              <w:sz w:val="15"/>
                            </w:rPr>
                            <w:t xml:space="preserve"> 429 65</w:t>
                          </w:r>
                          <w:r w:rsidR="00EA3902">
                            <w:rPr>
                              <w:rFonts w:ascii="Arial"/>
                              <w:color w:val="4C4D4F"/>
                              <w:spacing w:val="-13"/>
                              <w:sz w:val="15"/>
                            </w:rPr>
                            <w:t xml:space="preserve"> </w:t>
                          </w:r>
                          <w:r w:rsidR="00EA3902">
                            <w:rPr>
                              <w:rFonts w:ascii="Arial"/>
                              <w:color w:val="4C4D4F"/>
                              <w:spacing w:val="-6"/>
                              <w:sz w:val="15"/>
                            </w:rPr>
                            <w:t>22</w:t>
                          </w:r>
                        </w:p>
                        <w:p w14:paraId="1FE64FC0" w14:textId="77777777" w:rsidR="00EA3902" w:rsidRDefault="00756376" w:rsidP="00EA3902">
                          <w:pPr>
                            <w:spacing w:before="1"/>
                            <w:ind w:left="20"/>
                            <w:rPr>
                              <w:rFonts w:ascii="Arial" w:eastAsia="Arial" w:hAnsi="Arial" w:cs="Arial"/>
                              <w:sz w:val="15"/>
                              <w:szCs w:val="15"/>
                            </w:rPr>
                          </w:pPr>
                          <w:hyperlink r:id="rId2" w:history="1">
                            <w:r w:rsidR="00EA3902" w:rsidRPr="008A0699">
                              <w:rPr>
                                <w:rStyle w:val="Lienhypertexte"/>
                                <w:rFonts w:ascii="Arial"/>
                                <w:sz w:val="15"/>
                              </w:rPr>
                              <w:t>arganthael.castella@hefr.ch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1E927" id="Text Box 67" o:spid="_x0000_s1028" type="#_x0000_t202" style="position:absolute;margin-left:412.5pt;margin-top:47.2pt;width:101.95pt;height:19.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" filled="f" stroked="f">
              <v:textbox inset="0,0,0,0">
                <w:txbxContent>
                  <w:p w14:paraId="5D3A47EE" w14:textId="71F9E015" w:rsidR="00EA3902" w:rsidRDefault="00D471F5" w:rsidP="00EA3902">
                    <w:pPr>
                      <w:spacing w:before="1"/>
                      <w:ind w:left="20"/>
                      <w:rPr>
                        <w:rFonts w:ascii="Arial"/>
                        <w:color w:val="4C4D4F"/>
                        <w:spacing w:val="-6"/>
                        <w:sz w:val="15"/>
                      </w:rPr>
                    </w:pPr>
                    <w:r w:rsidRPr="00D471F5">
                      <w:rPr>
                        <w:rFonts w:ascii="Arial"/>
                        <w:noProof/>
                        <w:color w:val="4C4D4F"/>
                        <w:sz w:val="15"/>
                      </w:rPr>
                      <w:drawing>
                        <wp:inline distT="0" distB="0" distL="0" distR="0" wp14:anchorId="62261DF9" wp14:editId="5251DEBD">
                          <wp:extent cx="1246505" cy="241935"/>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6505" cy="241935"/>
                                  </a:xfrm>
                                  <a:prstGeom prst="rect">
                                    <a:avLst/>
                                  </a:prstGeom>
                                  <a:noFill/>
                                  <a:ln>
                                    <a:noFill/>
                                  </a:ln>
                                </pic:spPr>
                              </pic:pic>
                            </a:graphicData>
                          </a:graphic>
                        </wp:inline>
                      </w:drawing>
                    </w:r>
                    <w:r w:rsidR="00EA3902">
                      <w:rPr>
                        <w:rFonts w:ascii="Arial"/>
                        <w:color w:val="4C4D4F"/>
                        <w:sz w:val="15"/>
                      </w:rPr>
                      <w:t xml:space="preserve"> 429 65</w:t>
                    </w:r>
                    <w:r w:rsidR="00EA3902">
                      <w:rPr>
                        <w:rFonts w:ascii="Arial"/>
                        <w:color w:val="4C4D4F"/>
                        <w:spacing w:val="-13"/>
                        <w:sz w:val="15"/>
                      </w:rPr>
                      <w:t xml:space="preserve"> </w:t>
                    </w:r>
                    <w:r w:rsidR="00EA3902">
                      <w:rPr>
                        <w:rFonts w:ascii="Arial"/>
                        <w:color w:val="4C4D4F"/>
                        <w:spacing w:val="-6"/>
                        <w:sz w:val="15"/>
                      </w:rPr>
                      <w:t>22</w:t>
                    </w:r>
                  </w:p>
                  <w:p w14:paraId="1FE64FC0" w14:textId="77777777" w:rsidR="00EA3902" w:rsidRDefault="00AD5F9A" w:rsidP="00EA3902">
                    <w:pPr>
                      <w:spacing w:before="1"/>
                      <w:ind w:left="20"/>
                      <w:rPr>
                        <w:rFonts w:ascii="Arial" w:eastAsia="Arial" w:hAnsi="Arial" w:cs="Arial"/>
                        <w:sz w:val="15"/>
                        <w:szCs w:val="15"/>
                      </w:rPr>
                    </w:pPr>
                    <w:hyperlink r:id="rId4" w:history="1">
                      <w:r w:rsidR="00EA3902" w:rsidRPr="008A0699">
                        <w:rPr>
                          <w:rStyle w:val="Lienhypertexte"/>
                          <w:rFonts w:ascii="Arial"/>
                          <w:sz w:val="15"/>
                        </w:rPr>
                        <w:t>arganthael.castella@hefr.ch</w:t>
                      </w:r>
                    </w:hyperlink>
                  </w:p>
                </w:txbxContent>
              </v:textbox>
              <w10:wrap anchorx="page" anchory="page"/>
            </v:shape>
          </w:pict>
        </mc:Fallback>
      </mc:AlternateContent>
    </w:r>
    <w:r>
      <w:rPr>
        <w:noProof/>
        <w:lang w:eastAsia="fr-CH"/>
      </w:rPr>
      <w:drawing>
        <wp:anchor distT="0" distB="0" distL="114300" distR="114300" simplePos="0" relativeHeight="251657728" behindDoc="1" locked="0" layoutInCell="1" allowOverlap="1" wp14:anchorId="657F677E" wp14:editId="63B2415C">
          <wp:simplePos x="0" y="0"/>
          <wp:positionH relativeFrom="page">
            <wp:posOffset>305435</wp:posOffset>
          </wp:positionH>
          <wp:positionV relativeFrom="page">
            <wp:posOffset>455295</wp:posOffset>
          </wp:positionV>
          <wp:extent cx="3235325" cy="410210"/>
          <wp:effectExtent l="0" t="0" r="0" b="0"/>
          <wp:wrapNone/>
          <wp:docPr id="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325"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74973" w14:textId="4882588A" w:rsidR="00766EFA" w:rsidRPr="001E1EF2" w:rsidRDefault="00EA3902" w:rsidP="00766EFA">
    <w:pPr>
      <w:pStyle w:val="En-tte"/>
      <w:tabs>
        <w:tab w:val="clear" w:pos="4536"/>
        <w:tab w:val="clear" w:pos="9072"/>
        <w:tab w:val="left" w:pos="6318"/>
      </w:tabs>
    </w:pPr>
    <w:r>
      <w:tab/>
    </w:r>
    <w:r w:rsidR="00766EFA">
      <w:tab/>
    </w:r>
  </w:p>
  <w:p w14:paraId="5AA02CA1" w14:textId="77777777" w:rsidR="00AC3744" w:rsidRDefault="00AC374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A6BD" w14:textId="18B45304" w:rsidR="001E1EF2" w:rsidRDefault="00766EFA" w:rsidP="001E1EF2">
    <w:pPr>
      <w:pStyle w:val="En-tte"/>
    </w:pPr>
    <w:r>
      <w:rPr>
        <w:noProof/>
        <w:lang w:eastAsia="fr-CH"/>
      </w:rPr>
      <mc:AlternateContent>
        <mc:Choice Requires="wps">
          <w:drawing>
            <wp:anchor distT="0" distB="0" distL="114300" distR="114300" simplePos="0" relativeHeight="251655680" behindDoc="1" locked="0" layoutInCell="1" allowOverlap="1" wp14:anchorId="72DF7F5E" wp14:editId="4D14ECAB">
              <wp:simplePos x="0" y="0"/>
              <wp:positionH relativeFrom="page">
                <wp:posOffset>6693840</wp:posOffset>
              </wp:positionH>
              <wp:positionV relativeFrom="page">
                <wp:posOffset>582295</wp:posOffset>
              </wp:positionV>
              <wp:extent cx="644525" cy="241935"/>
              <wp:effectExtent l="0" t="0" r="3175" b="571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2419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E3BDA2" w14:textId="5F33E55D" w:rsidR="001E1EF2" w:rsidRDefault="00756376" w:rsidP="001E1EF2">
                          <w:pPr>
                            <w:spacing w:before="1" w:line="264" w:lineRule="auto"/>
                            <w:ind w:left="20" w:right="17"/>
                            <w:rPr>
                              <w:rFonts w:ascii="Arial" w:eastAsia="Arial" w:hAnsi="Arial" w:cs="Arial"/>
                              <w:sz w:val="15"/>
                              <w:szCs w:val="15"/>
                            </w:rPr>
                          </w:pPr>
                          <w:hyperlink r:id="rId1">
                            <w:r w:rsidR="001E1EF2">
                              <w:rPr>
                                <w:rFonts w:ascii="Arial"/>
                                <w:color w:val="4C4D4F"/>
                                <w:spacing w:val="-2"/>
                                <w:sz w:val="15"/>
                              </w:rPr>
                              <w:t>www.heia-fr.ch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F7F5E" id="_x0000_t202" coordsize="21600,21600" o:spt="202" path="m,l,21600r21600,l21600,xe">
              <v:stroke joinstyle="miter"/>
              <v:path gradientshapeok="t" o:connecttype="rect"/>
            </v:shapetype>
            <v:shape id="_x0000_s1029" type="#_x0000_t202" style="position:absolute;margin-left:527.05pt;margin-top:45.85pt;width:50.75pt;height:19.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" filled="f" stroked="f">
              <v:textbox inset="0,0,0,0">
                <w:txbxContent>
                  <w:p w14:paraId="31E3BDA2" w14:textId="5F33E55D" w:rsidR="001E1EF2" w:rsidRDefault="00AD5F9A" w:rsidP="001E1EF2">
                    <w:pPr>
                      <w:spacing w:before="1" w:line="264" w:lineRule="auto"/>
                      <w:ind w:left="20" w:right="17"/>
                      <w:rPr>
                        <w:rFonts w:ascii="Arial" w:eastAsia="Arial" w:hAnsi="Arial" w:cs="Arial"/>
                        <w:sz w:val="15"/>
                        <w:szCs w:val="15"/>
                      </w:rPr>
                    </w:pPr>
                    <w:hyperlink r:id="rId2">
                      <w:r w:rsidR="001E1EF2">
                        <w:rPr>
                          <w:rFonts w:ascii="Arial"/>
                          <w:color w:val="4C4D4F"/>
                          <w:spacing w:val="-2"/>
                          <w:sz w:val="15"/>
                        </w:rPr>
                        <w:t>www.heia-fr.ch</w:t>
                      </w:r>
                    </w:hyperlink>
                  </w:p>
                </w:txbxContent>
              </v:textbox>
              <w10:wrap anchorx="page" anchory="page"/>
            </v:shape>
          </w:pict>
        </mc:Fallback>
      </mc:AlternateContent>
    </w:r>
    <w:r>
      <w:rPr>
        <w:noProof/>
        <w:lang w:eastAsia="fr-CH"/>
      </w:rPr>
      <mc:AlternateContent>
        <mc:Choice Requires="wps">
          <w:drawing>
            <wp:anchor distT="0" distB="0" distL="114300" distR="114300" simplePos="0" relativeHeight="251652608" behindDoc="1" locked="0" layoutInCell="1" allowOverlap="1" wp14:anchorId="002E0115" wp14:editId="0BCAC002">
              <wp:simplePos x="0" y="0"/>
              <wp:positionH relativeFrom="page">
                <wp:posOffset>3810635</wp:posOffset>
              </wp:positionH>
              <wp:positionV relativeFrom="page">
                <wp:posOffset>486740</wp:posOffset>
              </wp:positionV>
              <wp:extent cx="1235710" cy="395021"/>
              <wp:effectExtent l="0" t="0" r="2540" b="508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3950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2D2395" w14:textId="362B8763" w:rsidR="00E97923" w:rsidRPr="00766EFA" w:rsidRDefault="00766EFA" w:rsidP="00766EFA">
                          <w:pPr>
                            <w:spacing w:before="1"/>
                            <w:ind w:left="20"/>
                            <w:rPr>
                              <w:rFonts w:ascii="Arial" w:eastAsia="Arial" w:hAnsi="Arial" w:cs="Arial"/>
                              <w:color w:val="FFFFFF" w:themeColor="background1"/>
                              <w:sz w:val="15"/>
                              <w:szCs w:val="15"/>
                            </w:rPr>
                          </w:pPr>
                          <w:r w:rsidRPr="00766EFA">
                            <w:rPr>
                              <w:rFonts w:ascii="Arial" w:hAnsi="Arial"/>
                              <w:b/>
                              <w:color w:val="007CB7"/>
                              <w:sz w:val="15"/>
                            </w:rPr>
                            <w:t>EGALITE DES CHANCES</w:t>
                          </w:r>
                          <w:r w:rsidR="00E97923" w:rsidRPr="00766EFA">
                            <w:rPr>
                              <w:rFonts w:ascii="Arial" w:hAnsi="Arial"/>
                              <w:b/>
                              <w:color w:val="4F81BD" w:themeColor="accent1"/>
                              <w:sz w:val="15"/>
                            </w:rPr>
                            <w:t xml:space="preserve"> </w:t>
                          </w:r>
                          <w:r w:rsidR="00E97923">
                            <w:rPr>
                              <w:rFonts w:ascii="Arial" w:hAnsi="Arial"/>
                              <w:b/>
                              <w:color w:val="FFFFFF" w:themeColor="background1"/>
                              <w:sz w:val="15"/>
                            </w:rPr>
                            <w:t>E</w:t>
                          </w:r>
                          <w:r w:rsidR="00E97923">
                            <w:rPr>
                              <w:rFonts w:ascii="Arial" w:hAnsi="Arial"/>
                              <w:b/>
                              <w:color w:val="FFFFFF" w:themeColor="background1"/>
                              <w:spacing w:val="-3"/>
                              <w:sz w:val="15"/>
                            </w:rPr>
                            <w:t xml:space="preserve"> </w:t>
                          </w:r>
                          <w:r w:rsidR="00E97923">
                            <w:rPr>
                              <w:rFonts w:ascii="Arial" w:hAnsi="Arial"/>
                              <w:color w:val="4C4D4F"/>
                              <w:sz w:val="15"/>
                            </w:rPr>
                            <w:t xml:space="preserve">Bd de Pérolles 80 </w:t>
                          </w:r>
                          <w:r w:rsidR="00E97923">
                            <w:rPr>
                              <w:rFonts w:ascii="Arial" w:hAnsi="Arial"/>
                              <w:color w:val="4C4D4F"/>
                              <w:sz w:val="15"/>
                            </w:rPr>
                            <w:br/>
                            <w:t>CH-1700 Fribourg</w:t>
                          </w:r>
                          <w:r w:rsidR="00E97923">
                            <w:rPr>
                              <w:rFonts w:ascii="Arial" w:hAnsi="Arial"/>
                              <w:color w:val="4C4D4F"/>
                              <w:spacing w:val="-11"/>
                              <w:sz w:val="15"/>
                            </w:rPr>
                            <w:t xml:space="preserve"> </w:t>
                          </w:r>
                          <w:r w:rsidR="00E97923">
                            <w:rPr>
                              <w:rFonts w:ascii="Arial" w:hAnsi="Arial"/>
                              <w:color w:val="4C4D4F"/>
                              <w:sz w:val="15"/>
                            </w:rPr>
                            <w:t>|</w:t>
                          </w:r>
                          <w:r w:rsidR="00E97923">
                            <w:rPr>
                              <w:rFonts w:ascii="Arial" w:hAnsi="Arial"/>
                              <w:color w:val="4C4D4F"/>
                              <w:spacing w:val="-11"/>
                              <w:sz w:val="15"/>
                            </w:rPr>
                            <w:t xml:space="preserve"> </w:t>
                          </w:r>
                          <w:r w:rsidR="00E97923">
                            <w:rPr>
                              <w:rFonts w:ascii="Arial" w:hAnsi="Arial"/>
                              <w:color w:val="4C4D4F"/>
                              <w:sz w:val="15"/>
                            </w:rPr>
                            <w:t>Freiburg</w:t>
                          </w:r>
                        </w:p>
                        <w:p w14:paraId="210D8711" w14:textId="4893F721" w:rsidR="001E1EF2" w:rsidRDefault="001E1EF2" w:rsidP="001E1EF2">
                          <w:pPr>
                            <w:spacing w:before="97" w:line="264" w:lineRule="auto"/>
                            <w:ind w:left="20" w:right="17"/>
                            <w:rPr>
                              <w:rFonts w:ascii="Arial" w:eastAsia="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E0115" id="_x0000_s1030" type="#_x0000_t202" style="position:absolute;margin-left:300.05pt;margin-top:38.35pt;width:97.3pt;height:31.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" filled="f" stroked="f">
              <v:textbox inset="0,0,0,0">
                <w:txbxContent>
                  <w:p w14:paraId="1A2D2395" w14:textId="362B8763" w:rsidR="00E97923" w:rsidRPr="00766EFA" w:rsidRDefault="00766EFA" w:rsidP="00766EFA">
                    <w:pPr>
                      <w:spacing w:before="1"/>
                      <w:ind w:left="20"/>
                      <w:rPr>
                        <w:rFonts w:ascii="Arial" w:eastAsia="Arial" w:hAnsi="Arial" w:cs="Arial"/>
                        <w:color w:val="FFFFFF" w:themeColor="background1"/>
                        <w:sz w:val="15"/>
                        <w:szCs w:val="15"/>
                      </w:rPr>
                    </w:pPr>
                    <w:r w:rsidRPr="00766EFA">
                      <w:rPr>
                        <w:rFonts w:ascii="Arial" w:hAnsi="Arial"/>
                        <w:b/>
                        <w:color w:val="007CB7"/>
                        <w:sz w:val="15"/>
                      </w:rPr>
                      <w:t>EGALITE DES CHANCES</w:t>
                    </w:r>
                    <w:r w:rsidR="00E97923" w:rsidRPr="00766EFA">
                      <w:rPr>
                        <w:rFonts w:ascii="Arial" w:hAnsi="Arial"/>
                        <w:b/>
                        <w:color w:val="4F81BD" w:themeColor="accent1"/>
                        <w:sz w:val="15"/>
                      </w:rPr>
                      <w:t xml:space="preserve"> </w:t>
                    </w:r>
                    <w:r w:rsidR="00E97923">
                      <w:rPr>
                        <w:rFonts w:ascii="Arial" w:hAnsi="Arial"/>
                        <w:b/>
                        <w:color w:val="FFFFFF" w:themeColor="background1"/>
                        <w:sz w:val="15"/>
                      </w:rPr>
                      <w:t>E</w:t>
                    </w:r>
                    <w:r w:rsidR="00E97923">
                      <w:rPr>
                        <w:rFonts w:ascii="Arial" w:hAnsi="Arial"/>
                        <w:b/>
                        <w:color w:val="FFFFFF" w:themeColor="background1"/>
                        <w:spacing w:val="-3"/>
                        <w:sz w:val="15"/>
                      </w:rPr>
                      <w:t xml:space="preserve"> </w:t>
                    </w:r>
                    <w:r w:rsidR="00E97923">
                      <w:rPr>
                        <w:rFonts w:ascii="Arial" w:hAnsi="Arial"/>
                        <w:color w:val="4C4D4F"/>
                        <w:sz w:val="15"/>
                      </w:rPr>
                      <w:t xml:space="preserve">Bd de Pérolles 80 </w:t>
                    </w:r>
                    <w:r w:rsidR="00E97923">
                      <w:rPr>
                        <w:rFonts w:ascii="Arial" w:hAnsi="Arial"/>
                        <w:color w:val="4C4D4F"/>
                        <w:sz w:val="15"/>
                      </w:rPr>
                      <w:br/>
                      <w:t>CH-1700 Fribourg</w:t>
                    </w:r>
                    <w:r w:rsidR="00E97923">
                      <w:rPr>
                        <w:rFonts w:ascii="Arial" w:hAnsi="Arial"/>
                        <w:color w:val="4C4D4F"/>
                        <w:spacing w:val="-11"/>
                        <w:sz w:val="15"/>
                      </w:rPr>
                      <w:t xml:space="preserve"> </w:t>
                    </w:r>
                    <w:r w:rsidR="00E97923">
                      <w:rPr>
                        <w:rFonts w:ascii="Arial" w:hAnsi="Arial"/>
                        <w:color w:val="4C4D4F"/>
                        <w:sz w:val="15"/>
                      </w:rPr>
                      <w:t>|</w:t>
                    </w:r>
                    <w:r w:rsidR="00E97923">
                      <w:rPr>
                        <w:rFonts w:ascii="Arial" w:hAnsi="Arial"/>
                        <w:color w:val="4C4D4F"/>
                        <w:spacing w:val="-11"/>
                        <w:sz w:val="15"/>
                      </w:rPr>
                      <w:t xml:space="preserve"> </w:t>
                    </w:r>
                    <w:r w:rsidR="00E97923">
                      <w:rPr>
                        <w:rFonts w:ascii="Arial" w:hAnsi="Arial"/>
                        <w:color w:val="4C4D4F"/>
                        <w:sz w:val="15"/>
                      </w:rPr>
                      <w:t>Freiburg</w:t>
                    </w:r>
                  </w:p>
                  <w:p w14:paraId="210D8711" w14:textId="4893F721" w:rsidR="001E1EF2" w:rsidRDefault="001E1EF2" w:rsidP="001E1EF2">
                    <w:pPr>
                      <w:spacing w:before="97" w:line="264" w:lineRule="auto"/>
                      <w:ind w:left="20" w:right="17"/>
                      <w:rPr>
                        <w:rFonts w:ascii="Arial" w:eastAsia="Arial" w:hAnsi="Arial" w:cs="Arial"/>
                        <w:sz w:val="15"/>
                        <w:szCs w:val="15"/>
                      </w:rPr>
                    </w:pPr>
                  </w:p>
                </w:txbxContent>
              </v:textbox>
              <w10:wrap anchorx="page" anchory="page"/>
            </v:shape>
          </w:pict>
        </mc:Fallback>
      </mc:AlternateContent>
    </w:r>
    <w:r>
      <w:rPr>
        <w:noProof/>
        <w:lang w:eastAsia="fr-CH"/>
      </w:rPr>
      <mc:AlternateContent>
        <mc:Choice Requires="wps">
          <w:drawing>
            <wp:anchor distT="0" distB="0" distL="114300" distR="114300" simplePos="0" relativeHeight="251654656" behindDoc="1" locked="0" layoutInCell="1" allowOverlap="1" wp14:anchorId="6A1D1E57" wp14:editId="58E17AD2">
              <wp:simplePos x="0" y="0"/>
              <wp:positionH relativeFrom="page">
                <wp:posOffset>5238445</wp:posOffset>
              </wp:positionH>
              <wp:positionV relativeFrom="page">
                <wp:posOffset>599440</wp:posOffset>
              </wp:positionV>
              <wp:extent cx="1294791" cy="241935"/>
              <wp:effectExtent l="0" t="0" r="635" b="5715"/>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91" cy="2419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99DE86" w14:textId="65A41A88" w:rsidR="001E1EF2" w:rsidRDefault="001E1EF2" w:rsidP="001E1EF2">
                          <w:pPr>
                            <w:spacing w:before="1"/>
                            <w:ind w:left="20"/>
                            <w:rPr>
                              <w:rFonts w:ascii="Arial"/>
                              <w:color w:val="4C4D4F"/>
                              <w:spacing w:val="-6"/>
                              <w:sz w:val="15"/>
                            </w:rPr>
                          </w:pPr>
                          <w:proofErr w:type="gramStart"/>
                          <w:r>
                            <w:rPr>
                              <w:rFonts w:ascii="Arial"/>
                              <w:color w:val="4C4D4F"/>
                              <w:spacing w:val="8"/>
                              <w:sz w:val="15"/>
                            </w:rPr>
                            <w:t>T:</w:t>
                          </w:r>
                          <w:proofErr w:type="gramEnd"/>
                          <w:r>
                            <w:rPr>
                              <w:rFonts w:ascii="Arial"/>
                              <w:color w:val="4C4D4F"/>
                              <w:spacing w:val="8"/>
                              <w:sz w:val="15"/>
                            </w:rPr>
                            <w:t xml:space="preserve"> </w:t>
                          </w:r>
                          <w:r>
                            <w:rPr>
                              <w:rFonts w:ascii="Arial"/>
                              <w:color w:val="4C4D4F"/>
                              <w:sz w:val="15"/>
                            </w:rPr>
                            <w:t>+41 (0)26 429 6</w:t>
                          </w:r>
                          <w:r w:rsidR="00861DC1">
                            <w:rPr>
                              <w:rFonts w:ascii="Arial"/>
                              <w:color w:val="4C4D4F"/>
                              <w:sz w:val="15"/>
                            </w:rPr>
                            <w:t>8 37</w:t>
                          </w:r>
                        </w:p>
                        <w:p w14:paraId="5D28C862" w14:textId="7D7807E3" w:rsidR="003A05CA" w:rsidRDefault="00756376" w:rsidP="001E1EF2">
                          <w:pPr>
                            <w:spacing w:before="1"/>
                            <w:ind w:left="20"/>
                            <w:rPr>
                              <w:rFonts w:ascii="Arial" w:eastAsia="Arial" w:hAnsi="Arial" w:cs="Arial"/>
                              <w:sz w:val="15"/>
                              <w:szCs w:val="15"/>
                            </w:rPr>
                          </w:pPr>
                          <w:hyperlink r:id="rId3" w:history="1">
                            <w:r w:rsidR="00861DC1" w:rsidRPr="00FD6767">
                              <w:rPr>
                                <w:rStyle w:val="Lienhypertexte"/>
                                <w:rFonts w:ascii="Arial"/>
                                <w:sz w:val="15"/>
                              </w:rPr>
                              <w:t>victoria.graf@hefr.ch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1E57" id="_x0000_s1031" type="#_x0000_t202" style="position:absolute;margin-left:412.5pt;margin-top:47.2pt;width:101.95pt;height:19.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" filled="f" stroked="f">
              <v:textbox inset="0,0,0,0">
                <w:txbxContent>
                  <w:p w14:paraId="4B99DE86" w14:textId="65A41A88" w:rsidR="001E1EF2" w:rsidRDefault="001E1EF2" w:rsidP="001E1EF2">
                    <w:pPr>
                      <w:spacing w:before="1"/>
                      <w:ind w:left="20"/>
                      <w:rPr>
                        <w:rFonts w:ascii="Arial"/>
                        <w:color w:val="4C4D4F"/>
                        <w:spacing w:val="-6"/>
                        <w:sz w:val="15"/>
                      </w:rPr>
                    </w:pPr>
                    <w:proofErr w:type="gramStart"/>
                    <w:r>
                      <w:rPr>
                        <w:rFonts w:ascii="Arial"/>
                        <w:color w:val="4C4D4F"/>
                        <w:spacing w:val="8"/>
                        <w:sz w:val="15"/>
                      </w:rPr>
                      <w:t>T:</w:t>
                    </w:r>
                    <w:proofErr w:type="gramEnd"/>
                    <w:r>
                      <w:rPr>
                        <w:rFonts w:ascii="Arial"/>
                        <w:color w:val="4C4D4F"/>
                        <w:spacing w:val="8"/>
                        <w:sz w:val="15"/>
                      </w:rPr>
                      <w:t xml:space="preserve"> </w:t>
                    </w:r>
                    <w:r>
                      <w:rPr>
                        <w:rFonts w:ascii="Arial"/>
                        <w:color w:val="4C4D4F"/>
                        <w:sz w:val="15"/>
                      </w:rPr>
                      <w:t>+41 (0)26 429 6</w:t>
                    </w:r>
                    <w:r w:rsidR="00861DC1">
                      <w:rPr>
                        <w:rFonts w:ascii="Arial"/>
                        <w:color w:val="4C4D4F"/>
                        <w:sz w:val="15"/>
                      </w:rPr>
                      <w:t>8 37</w:t>
                    </w:r>
                  </w:p>
                  <w:p w14:paraId="5D28C862" w14:textId="7D7807E3" w:rsidR="003A05CA" w:rsidRDefault="00AD5F9A" w:rsidP="001E1EF2">
                    <w:pPr>
                      <w:spacing w:before="1"/>
                      <w:ind w:left="20"/>
                      <w:rPr>
                        <w:rFonts w:ascii="Arial" w:eastAsia="Arial" w:hAnsi="Arial" w:cs="Arial"/>
                        <w:sz w:val="15"/>
                        <w:szCs w:val="15"/>
                      </w:rPr>
                    </w:pPr>
                    <w:hyperlink r:id="rId4" w:history="1">
                      <w:r w:rsidR="00861DC1" w:rsidRPr="00FD6767">
                        <w:rPr>
                          <w:rStyle w:val="Lienhypertexte"/>
                          <w:rFonts w:ascii="Arial"/>
                          <w:sz w:val="15"/>
                        </w:rPr>
                        <w:t>victoria.graf@hefr.ch</w:t>
                      </w:r>
                    </w:hyperlink>
                  </w:p>
                </w:txbxContent>
              </v:textbox>
              <w10:wrap anchorx="page" anchory="page"/>
            </v:shape>
          </w:pict>
        </mc:Fallback>
      </mc:AlternateContent>
    </w:r>
    <w:r w:rsidR="001E1EF2">
      <w:rPr>
        <w:noProof/>
        <w:lang w:eastAsia="fr-CH"/>
      </w:rPr>
      <w:drawing>
        <wp:anchor distT="0" distB="0" distL="114300" distR="114300" simplePos="0" relativeHeight="251653632" behindDoc="1" locked="0" layoutInCell="1" allowOverlap="1" wp14:anchorId="21049C97" wp14:editId="77FD1581">
          <wp:simplePos x="0" y="0"/>
          <wp:positionH relativeFrom="page">
            <wp:posOffset>305435</wp:posOffset>
          </wp:positionH>
          <wp:positionV relativeFrom="page">
            <wp:posOffset>455295</wp:posOffset>
          </wp:positionV>
          <wp:extent cx="3235325" cy="410210"/>
          <wp:effectExtent l="0" t="0" r="0" b="0"/>
          <wp:wrapNone/>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325"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F89D7" w14:textId="5E3ED46E" w:rsidR="00C16291" w:rsidRPr="001E1EF2" w:rsidRDefault="00E97923" w:rsidP="00E97923">
    <w:pPr>
      <w:pStyle w:val="En-tte"/>
      <w:tabs>
        <w:tab w:val="clear" w:pos="4536"/>
        <w:tab w:val="clear" w:pos="9072"/>
        <w:tab w:val="left" w:pos="6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0F00"/>
    <w:multiLevelType w:val="hybridMultilevel"/>
    <w:tmpl w:val="E244CCE2"/>
    <w:lvl w:ilvl="0" w:tplc="E8EEB4EA">
      <w:start w:val="5"/>
      <w:numFmt w:val="decimal"/>
      <w:lvlText w:val="%1"/>
      <w:lvlJc w:val="left"/>
      <w:pPr>
        <w:ind w:left="785" w:hanging="360"/>
      </w:pPr>
      <w:rPr>
        <w:rFonts w:hint="default"/>
      </w:rPr>
    </w:lvl>
    <w:lvl w:ilvl="1" w:tplc="100C0019" w:tentative="1">
      <w:start w:val="1"/>
      <w:numFmt w:val="lowerLetter"/>
      <w:lvlText w:val="%2."/>
      <w:lvlJc w:val="left"/>
      <w:pPr>
        <w:ind w:left="1505" w:hanging="360"/>
      </w:pPr>
    </w:lvl>
    <w:lvl w:ilvl="2" w:tplc="100C001B" w:tentative="1">
      <w:start w:val="1"/>
      <w:numFmt w:val="lowerRoman"/>
      <w:lvlText w:val="%3."/>
      <w:lvlJc w:val="right"/>
      <w:pPr>
        <w:ind w:left="2225" w:hanging="180"/>
      </w:pPr>
    </w:lvl>
    <w:lvl w:ilvl="3" w:tplc="100C000F" w:tentative="1">
      <w:start w:val="1"/>
      <w:numFmt w:val="decimal"/>
      <w:lvlText w:val="%4."/>
      <w:lvlJc w:val="left"/>
      <w:pPr>
        <w:ind w:left="2945" w:hanging="360"/>
      </w:pPr>
    </w:lvl>
    <w:lvl w:ilvl="4" w:tplc="100C0019" w:tentative="1">
      <w:start w:val="1"/>
      <w:numFmt w:val="lowerLetter"/>
      <w:lvlText w:val="%5."/>
      <w:lvlJc w:val="left"/>
      <w:pPr>
        <w:ind w:left="3665" w:hanging="360"/>
      </w:pPr>
    </w:lvl>
    <w:lvl w:ilvl="5" w:tplc="100C001B" w:tentative="1">
      <w:start w:val="1"/>
      <w:numFmt w:val="lowerRoman"/>
      <w:lvlText w:val="%6."/>
      <w:lvlJc w:val="right"/>
      <w:pPr>
        <w:ind w:left="4385" w:hanging="180"/>
      </w:pPr>
    </w:lvl>
    <w:lvl w:ilvl="6" w:tplc="100C000F" w:tentative="1">
      <w:start w:val="1"/>
      <w:numFmt w:val="decimal"/>
      <w:lvlText w:val="%7."/>
      <w:lvlJc w:val="left"/>
      <w:pPr>
        <w:ind w:left="5105" w:hanging="360"/>
      </w:pPr>
    </w:lvl>
    <w:lvl w:ilvl="7" w:tplc="100C0019" w:tentative="1">
      <w:start w:val="1"/>
      <w:numFmt w:val="lowerLetter"/>
      <w:lvlText w:val="%8."/>
      <w:lvlJc w:val="left"/>
      <w:pPr>
        <w:ind w:left="5825" w:hanging="360"/>
      </w:pPr>
    </w:lvl>
    <w:lvl w:ilvl="8" w:tplc="100C001B" w:tentative="1">
      <w:start w:val="1"/>
      <w:numFmt w:val="lowerRoman"/>
      <w:lvlText w:val="%9."/>
      <w:lvlJc w:val="right"/>
      <w:pPr>
        <w:ind w:left="6545" w:hanging="180"/>
      </w:pPr>
    </w:lvl>
  </w:abstractNum>
  <w:abstractNum w:abstractNumId="1" w15:restartNumberingAfterBreak="0">
    <w:nsid w:val="35CA4A04"/>
    <w:multiLevelType w:val="hybridMultilevel"/>
    <w:tmpl w:val="8AD20144"/>
    <w:lvl w:ilvl="0" w:tplc="98B255FE">
      <w:start w:val="1"/>
      <w:numFmt w:val="bullet"/>
      <w:pStyle w:val="listedepuc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B7864"/>
    <w:multiLevelType w:val="hybridMultilevel"/>
    <w:tmpl w:val="CEB8268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8C13E95"/>
    <w:multiLevelType w:val="hybridMultilevel"/>
    <w:tmpl w:val="348E86E4"/>
    <w:lvl w:ilvl="0" w:tplc="B9A68B7A">
      <w:start w:val="1"/>
      <w:numFmt w:val="lowerLetter"/>
      <w:lvlText w:val="%1)"/>
      <w:lvlJc w:val="left"/>
      <w:pPr>
        <w:ind w:left="720" w:hanging="360"/>
      </w:pPr>
      <w:rPr>
        <w:rFonts w:hint="default"/>
        <w:b/>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05B31D5"/>
    <w:multiLevelType w:val="hybridMultilevel"/>
    <w:tmpl w:val="6566547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5325602"/>
    <w:multiLevelType w:val="hybridMultilevel"/>
    <w:tmpl w:val="5A2A514C"/>
    <w:lvl w:ilvl="0" w:tplc="100C000F">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CF34177"/>
    <w:multiLevelType w:val="hybridMultilevel"/>
    <w:tmpl w:val="5CA82624"/>
    <w:lvl w:ilvl="0" w:tplc="32B84C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EA"/>
    <w:rsid w:val="00085A57"/>
    <w:rsid w:val="000C3D0A"/>
    <w:rsid w:val="000E72AF"/>
    <w:rsid w:val="000E763F"/>
    <w:rsid w:val="000F7A24"/>
    <w:rsid w:val="00115560"/>
    <w:rsid w:val="00153013"/>
    <w:rsid w:val="00196D79"/>
    <w:rsid w:val="001C2A6D"/>
    <w:rsid w:val="001D7B70"/>
    <w:rsid w:val="001E1EF2"/>
    <w:rsid w:val="001F14B7"/>
    <w:rsid w:val="001F4258"/>
    <w:rsid w:val="001F4E58"/>
    <w:rsid w:val="002714D4"/>
    <w:rsid w:val="00283468"/>
    <w:rsid w:val="0029570D"/>
    <w:rsid w:val="002D2487"/>
    <w:rsid w:val="002E15C5"/>
    <w:rsid w:val="0030133C"/>
    <w:rsid w:val="00302059"/>
    <w:rsid w:val="003608A8"/>
    <w:rsid w:val="00363875"/>
    <w:rsid w:val="00372FD0"/>
    <w:rsid w:val="003A05CA"/>
    <w:rsid w:val="003E146A"/>
    <w:rsid w:val="0042476D"/>
    <w:rsid w:val="00477D65"/>
    <w:rsid w:val="004C5D77"/>
    <w:rsid w:val="004D61A2"/>
    <w:rsid w:val="004E1424"/>
    <w:rsid w:val="004E1CA1"/>
    <w:rsid w:val="004F5C82"/>
    <w:rsid w:val="0056208E"/>
    <w:rsid w:val="005B261D"/>
    <w:rsid w:val="005C2E19"/>
    <w:rsid w:val="005C4F84"/>
    <w:rsid w:val="0061280E"/>
    <w:rsid w:val="00682647"/>
    <w:rsid w:val="006B4536"/>
    <w:rsid w:val="006E2BA5"/>
    <w:rsid w:val="006E58F8"/>
    <w:rsid w:val="006F3856"/>
    <w:rsid w:val="007070CD"/>
    <w:rsid w:val="0071167D"/>
    <w:rsid w:val="00756376"/>
    <w:rsid w:val="00766EFA"/>
    <w:rsid w:val="007838AA"/>
    <w:rsid w:val="007A7F74"/>
    <w:rsid w:val="007C2C0F"/>
    <w:rsid w:val="007D0FB5"/>
    <w:rsid w:val="007F366D"/>
    <w:rsid w:val="00804DF3"/>
    <w:rsid w:val="0080737B"/>
    <w:rsid w:val="00816E57"/>
    <w:rsid w:val="00861DC1"/>
    <w:rsid w:val="008A0017"/>
    <w:rsid w:val="008C51AA"/>
    <w:rsid w:val="008D2DF0"/>
    <w:rsid w:val="008E1C44"/>
    <w:rsid w:val="008F2604"/>
    <w:rsid w:val="009215AA"/>
    <w:rsid w:val="009C4DBB"/>
    <w:rsid w:val="009E253F"/>
    <w:rsid w:val="009E63FA"/>
    <w:rsid w:val="00A40FE3"/>
    <w:rsid w:val="00A71CF8"/>
    <w:rsid w:val="00AA7983"/>
    <w:rsid w:val="00AC3744"/>
    <w:rsid w:val="00AD5F9A"/>
    <w:rsid w:val="00AE0080"/>
    <w:rsid w:val="00B23D8B"/>
    <w:rsid w:val="00B3387B"/>
    <w:rsid w:val="00B413CC"/>
    <w:rsid w:val="00B75733"/>
    <w:rsid w:val="00B75E32"/>
    <w:rsid w:val="00B81F6C"/>
    <w:rsid w:val="00B84BBD"/>
    <w:rsid w:val="00BB1D4E"/>
    <w:rsid w:val="00BC2C07"/>
    <w:rsid w:val="00BE4FA2"/>
    <w:rsid w:val="00BF13F6"/>
    <w:rsid w:val="00C16291"/>
    <w:rsid w:val="00C215E4"/>
    <w:rsid w:val="00C24FF7"/>
    <w:rsid w:val="00C25D80"/>
    <w:rsid w:val="00C417F9"/>
    <w:rsid w:val="00C44DFD"/>
    <w:rsid w:val="00C529EA"/>
    <w:rsid w:val="00C934BF"/>
    <w:rsid w:val="00CF162C"/>
    <w:rsid w:val="00D05AA7"/>
    <w:rsid w:val="00D461B4"/>
    <w:rsid w:val="00D471F5"/>
    <w:rsid w:val="00D952B8"/>
    <w:rsid w:val="00DB5FDF"/>
    <w:rsid w:val="00DB704C"/>
    <w:rsid w:val="00DD6D98"/>
    <w:rsid w:val="00DD7E42"/>
    <w:rsid w:val="00DE2D41"/>
    <w:rsid w:val="00E11128"/>
    <w:rsid w:val="00E26D68"/>
    <w:rsid w:val="00E42614"/>
    <w:rsid w:val="00E97923"/>
    <w:rsid w:val="00EA3902"/>
    <w:rsid w:val="00EA50DD"/>
    <w:rsid w:val="00EC32AA"/>
    <w:rsid w:val="00EF0962"/>
    <w:rsid w:val="00FD020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E6F8988"/>
  <w15:docId w15:val="{763875C1-0B0D-4DDB-AC4E-40998974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13"/>
    <w:pPr>
      <w:spacing w:after="0" w:line="240" w:lineRule="auto"/>
    </w:pPr>
    <w:rPr>
      <w:rFonts w:ascii="Verdana" w:hAnsi="Verdana"/>
    </w:rPr>
  </w:style>
  <w:style w:type="paragraph" w:styleId="Titre4">
    <w:name w:val="heading 4"/>
    <w:basedOn w:val="Normal"/>
    <w:next w:val="Normal"/>
    <w:link w:val="Titre4Car"/>
    <w:qFormat/>
    <w:rsid w:val="00C16291"/>
    <w:pPr>
      <w:keepNext/>
      <w:spacing w:before="284"/>
      <w:ind w:left="284"/>
      <w:outlineLvl w:val="3"/>
    </w:pPr>
    <w:rPr>
      <w:rFonts w:ascii="Arial" w:eastAsia="Times New Roman" w:hAnsi="Arial" w:cs="Times New Roman"/>
      <w:b/>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DF0"/>
    <w:pPr>
      <w:tabs>
        <w:tab w:val="center" w:pos="4536"/>
        <w:tab w:val="right" w:pos="9072"/>
      </w:tabs>
    </w:pPr>
  </w:style>
  <w:style w:type="character" w:customStyle="1" w:styleId="En-tteCar">
    <w:name w:val="En-tête Car"/>
    <w:basedOn w:val="Policepardfaut"/>
    <w:link w:val="En-tte"/>
    <w:uiPriority w:val="99"/>
    <w:rsid w:val="008D2DF0"/>
  </w:style>
  <w:style w:type="paragraph" w:styleId="Pieddepage">
    <w:name w:val="footer"/>
    <w:basedOn w:val="Normal"/>
    <w:link w:val="PieddepageCar"/>
    <w:uiPriority w:val="99"/>
    <w:unhideWhenUsed/>
    <w:qFormat/>
    <w:rsid w:val="008D2DF0"/>
    <w:pPr>
      <w:tabs>
        <w:tab w:val="center" w:pos="4536"/>
        <w:tab w:val="right" w:pos="9072"/>
      </w:tabs>
    </w:pPr>
  </w:style>
  <w:style w:type="character" w:customStyle="1" w:styleId="PieddepageCar">
    <w:name w:val="Pied de page Car"/>
    <w:basedOn w:val="Policepardfaut"/>
    <w:link w:val="Pieddepage"/>
    <w:uiPriority w:val="99"/>
    <w:rsid w:val="008D2DF0"/>
  </w:style>
  <w:style w:type="table" w:styleId="Grilledutableau">
    <w:name w:val="Table Grid"/>
    <w:basedOn w:val="TableauNormal"/>
    <w:uiPriority w:val="59"/>
    <w:rsid w:val="00295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ressedudestinataire">
    <w:name w:val="Adresse du destinataire"/>
    <w:basedOn w:val="Normal"/>
    <w:next w:val="Normal"/>
    <w:qFormat/>
    <w:rsid w:val="006E2BA5"/>
  </w:style>
  <w:style w:type="paragraph" w:customStyle="1" w:styleId="Servicemetteur">
    <w:name w:val="Service émetteur"/>
    <w:basedOn w:val="Adressedudestinataire"/>
    <w:next w:val="Coordonnesduservicemetteur"/>
    <w:qFormat/>
    <w:rsid w:val="00085A57"/>
    <w:rPr>
      <w:b/>
      <w:color w:val="808080" w:themeColor="background1" w:themeShade="80"/>
    </w:rPr>
  </w:style>
  <w:style w:type="paragraph" w:customStyle="1" w:styleId="Coordonnesduservicemetteur">
    <w:name w:val="Coordonnées du service émetteur"/>
    <w:basedOn w:val="Normal"/>
    <w:next w:val="Normal"/>
    <w:qFormat/>
    <w:rsid w:val="00085A57"/>
    <w:pPr>
      <w:ind w:right="-770"/>
    </w:pPr>
    <w:rPr>
      <w:color w:val="808080" w:themeColor="background1" w:themeShade="80"/>
      <w:sz w:val="20"/>
    </w:rPr>
  </w:style>
  <w:style w:type="character" w:styleId="Lienhypertexte">
    <w:name w:val="Hyperlink"/>
    <w:basedOn w:val="lev"/>
    <w:uiPriority w:val="99"/>
    <w:unhideWhenUsed/>
    <w:rsid w:val="00085A57"/>
    <w:rPr>
      <w:b w:val="0"/>
      <w:bCs/>
      <w:color w:val="808080" w:themeColor="background1" w:themeShade="80"/>
      <w:u w:val="single"/>
    </w:rPr>
  </w:style>
  <w:style w:type="paragraph" w:customStyle="1" w:styleId="Titrecommande">
    <w:name w:val="Titre commande"/>
    <w:basedOn w:val="Normal"/>
    <w:next w:val="Typedecommande"/>
    <w:qFormat/>
    <w:rsid w:val="00477D65"/>
    <w:pPr>
      <w:spacing w:before="320" w:after="320"/>
    </w:pPr>
    <w:rPr>
      <w:b/>
    </w:rPr>
  </w:style>
  <w:style w:type="character" w:styleId="lev">
    <w:name w:val="Strong"/>
    <w:basedOn w:val="Numrodeligne"/>
    <w:uiPriority w:val="22"/>
    <w:rsid w:val="00085A57"/>
    <w:rPr>
      <w:b/>
      <w:bCs/>
    </w:rPr>
  </w:style>
  <w:style w:type="paragraph" w:customStyle="1" w:styleId="Typedecommande">
    <w:name w:val="Type de commande"/>
    <w:basedOn w:val="Normal"/>
    <w:next w:val="Texte"/>
    <w:qFormat/>
    <w:rsid w:val="00C16291"/>
    <w:pPr>
      <w:spacing w:after="120"/>
    </w:pPr>
  </w:style>
  <w:style w:type="character" w:styleId="Numrodeligne">
    <w:name w:val="line number"/>
    <w:basedOn w:val="Policepardfaut"/>
    <w:uiPriority w:val="99"/>
    <w:semiHidden/>
    <w:unhideWhenUsed/>
    <w:rsid w:val="00085A57"/>
  </w:style>
  <w:style w:type="paragraph" w:customStyle="1" w:styleId="Texte">
    <w:name w:val="Texte"/>
    <w:basedOn w:val="Normal"/>
    <w:qFormat/>
    <w:rsid w:val="0061280E"/>
    <w:pPr>
      <w:spacing w:after="240"/>
      <w:jc w:val="both"/>
    </w:pPr>
  </w:style>
  <w:style w:type="paragraph" w:customStyle="1" w:styleId="Formulesignature">
    <w:name w:val="Formule signature"/>
    <w:basedOn w:val="Normal"/>
    <w:next w:val="Fonctiondelapersonnesignature"/>
    <w:qFormat/>
    <w:rsid w:val="00AE0080"/>
    <w:pPr>
      <w:spacing w:before="960"/>
    </w:pPr>
    <w:rPr>
      <w:b/>
    </w:rPr>
  </w:style>
  <w:style w:type="paragraph" w:customStyle="1" w:styleId="Fonctiondelapersonnesignature">
    <w:name w:val="Fonction de la personne signature"/>
    <w:basedOn w:val="Normal"/>
    <w:next w:val="Texte"/>
    <w:qFormat/>
    <w:rsid w:val="004D61A2"/>
  </w:style>
  <w:style w:type="paragraph" w:styleId="NormalWeb">
    <w:name w:val="Normal (Web)"/>
    <w:basedOn w:val="Normal"/>
    <w:uiPriority w:val="99"/>
    <w:semiHidden/>
    <w:unhideWhenUsed/>
    <w:rsid w:val="00AE0080"/>
    <w:pPr>
      <w:spacing w:before="100" w:beforeAutospacing="1" w:after="100" w:afterAutospacing="1"/>
    </w:pPr>
    <w:rPr>
      <w:rFonts w:ascii="Times New Roman" w:eastAsia="Times New Roman" w:hAnsi="Times New Roman" w:cs="Times New Roman"/>
      <w:sz w:val="24"/>
      <w:szCs w:val="24"/>
      <w:lang w:val="en-US"/>
    </w:rPr>
  </w:style>
  <w:style w:type="paragraph" w:customStyle="1" w:styleId="listedepuces">
    <w:name w:val="liste de puces"/>
    <w:basedOn w:val="Normal"/>
    <w:next w:val="Texte"/>
    <w:qFormat/>
    <w:rsid w:val="00AE0080"/>
    <w:pPr>
      <w:numPr>
        <w:numId w:val="1"/>
      </w:numPr>
      <w:spacing w:after="240"/>
      <w:ind w:left="681" w:hanging="284"/>
      <w:contextualSpacing/>
    </w:pPr>
  </w:style>
  <w:style w:type="paragraph" w:customStyle="1" w:styleId="Lieuetdate">
    <w:name w:val="Lieu et date"/>
    <w:basedOn w:val="Normal"/>
    <w:next w:val="Normal"/>
    <w:qFormat/>
    <w:rsid w:val="007070CD"/>
  </w:style>
  <w:style w:type="paragraph" w:customStyle="1" w:styleId="Rfrencesdecommande">
    <w:name w:val="Références de commande"/>
    <w:basedOn w:val="Texte"/>
    <w:qFormat/>
    <w:rsid w:val="00477D65"/>
    <w:pPr>
      <w:spacing w:before="60" w:after="60"/>
      <w:jc w:val="left"/>
    </w:pPr>
    <w:rPr>
      <w:sz w:val="20"/>
    </w:rPr>
  </w:style>
  <w:style w:type="character" w:customStyle="1" w:styleId="Titre4Car">
    <w:name w:val="Titre 4 Car"/>
    <w:basedOn w:val="Policepardfaut"/>
    <w:link w:val="Titre4"/>
    <w:rsid w:val="00C16291"/>
    <w:rPr>
      <w:rFonts w:ascii="Arial" w:eastAsia="Times New Roman" w:hAnsi="Arial" w:cs="Times New Roman"/>
      <w:b/>
      <w:szCs w:val="20"/>
      <w:lang w:val="fr-FR" w:eastAsia="fr-FR"/>
    </w:rPr>
  </w:style>
  <w:style w:type="paragraph" w:customStyle="1" w:styleId="Annexe">
    <w:name w:val="Annexe"/>
    <w:basedOn w:val="Normal"/>
    <w:rsid w:val="00C16291"/>
    <w:pPr>
      <w:framePr w:hSpace="142" w:vSpace="142" w:wrap="auto" w:hAnchor="text" w:yAlign="bottom"/>
      <w:tabs>
        <w:tab w:val="left" w:pos="1134"/>
      </w:tabs>
    </w:pPr>
    <w:rPr>
      <w:rFonts w:ascii="Arial" w:eastAsia="Times New Roman" w:hAnsi="Arial" w:cs="Times New Roman"/>
      <w:szCs w:val="20"/>
      <w:lang w:val="fr-FR" w:eastAsia="fr-FR"/>
    </w:rPr>
  </w:style>
  <w:style w:type="paragraph" w:styleId="Titre">
    <w:name w:val="Title"/>
    <w:basedOn w:val="Normal"/>
    <w:next w:val="Normal"/>
    <w:link w:val="TitreCar"/>
    <w:uiPriority w:val="10"/>
    <w:qFormat/>
    <w:rsid w:val="003608A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08A8"/>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3608A8"/>
    <w:pPr>
      <w:ind w:left="720"/>
      <w:contextualSpacing/>
    </w:pPr>
  </w:style>
  <w:style w:type="paragraph" w:customStyle="1" w:styleId="03date">
    <w:name w:val="03_date"/>
    <w:basedOn w:val="Normal"/>
    <w:qFormat/>
    <w:rsid w:val="003608A8"/>
    <w:pPr>
      <w:spacing w:line="280" w:lineRule="exact"/>
    </w:pPr>
    <w:rPr>
      <w:rFonts w:ascii="Times New Roman" w:eastAsia="Times New Roman" w:hAnsi="Times New Roman" w:cs="Times New Roman"/>
      <w:i/>
      <w:sz w:val="24"/>
      <w:szCs w:val="24"/>
      <w:lang w:eastAsia="fr-FR"/>
    </w:rPr>
  </w:style>
  <w:style w:type="character" w:styleId="Mentionnonrsolue">
    <w:name w:val="Unresolved Mention"/>
    <w:basedOn w:val="Policepardfaut"/>
    <w:uiPriority w:val="99"/>
    <w:semiHidden/>
    <w:unhideWhenUsed/>
    <w:rsid w:val="008E1C44"/>
    <w:rPr>
      <w:color w:val="605E5C"/>
      <w:shd w:val="clear" w:color="auto" w:fill="E1DFDD"/>
    </w:rPr>
  </w:style>
  <w:style w:type="character" w:styleId="Lienhypertextesuivivisit">
    <w:name w:val="FollowedHyperlink"/>
    <w:basedOn w:val="Policepardfaut"/>
    <w:uiPriority w:val="99"/>
    <w:semiHidden/>
    <w:unhideWhenUsed/>
    <w:rsid w:val="001D7B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5879">
      <w:bodyDiv w:val="1"/>
      <w:marLeft w:val="0"/>
      <w:marRight w:val="0"/>
      <w:marTop w:val="0"/>
      <w:marBottom w:val="0"/>
      <w:divBdr>
        <w:top w:val="none" w:sz="0" w:space="0" w:color="auto"/>
        <w:left w:val="none" w:sz="0" w:space="0" w:color="auto"/>
        <w:bottom w:val="none" w:sz="0" w:space="0" w:color="auto"/>
        <w:right w:val="none" w:sz="0" w:space="0" w:color="auto"/>
      </w:divBdr>
    </w:div>
    <w:div w:id="6082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fr.ch/media/rxunfw3l/directive-hes-so-fr-sans-obstacles_202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ia-fr.ch/fr/haute-ecole/annuaire/?fullname=Graf&amp;pho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hyperlink" Target="mailto:arganthael.castella@hefr.ch" TargetMode="External"/><Relationship Id="rId1" Type="http://schemas.openxmlformats.org/officeDocument/2006/relationships/image" Target="media/image2.emf"/><Relationship Id="rId5" Type="http://schemas.openxmlformats.org/officeDocument/2006/relationships/image" Target="media/image3.png"/><Relationship Id="rId4" Type="http://schemas.openxmlformats.org/officeDocument/2006/relationships/hyperlink" Target="mailto:arganthael.castella@hefr.ch"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victoria.graf@hefr.ch" TargetMode="External"/><Relationship Id="rId2" Type="http://schemas.openxmlformats.org/officeDocument/2006/relationships/hyperlink" Target="http://www.heia-fr.ch/" TargetMode="External"/><Relationship Id="rId1" Type="http://schemas.openxmlformats.org/officeDocument/2006/relationships/hyperlink" Target="http://www.heia-fr.ch/" TargetMode="External"/><Relationship Id="rId5" Type="http://schemas.openxmlformats.org/officeDocument/2006/relationships/image" Target="media/image3.png"/><Relationship Id="rId4" Type="http://schemas.openxmlformats.org/officeDocument/2006/relationships/hyperlink" Target="mailto:victoria.graf@hef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8ff8dfc6150418b87a2de0d142389dc xmlns="2f7234fc-d4b1-414a-b47a-9399ebc770e9" xsi:nil="true"/>
    <o601c62da0d441bdbb97e8dca1fe709b xmlns="2f7234fc-d4b1-414a-b47a-9399ebc770e9" xsi:nil="true"/>
    <g0bc67ff0af04f759a9210931aa05f21 xmlns="2f7234fc-d4b1-414a-b47a-9399ebc770e9">
      <Terms xmlns="http://schemas.microsoft.com/office/infopath/2007/PartnerControls"/>
    </g0bc67ff0af04f759a9210931aa05f21>
    <g435175360dc4a408ad2cf1e7beb05ab xmlns="2f7234fc-d4b1-414a-b47a-9399ebc770e9">
      <Terms xmlns="http://schemas.microsoft.com/office/infopath/2007/PartnerControls"/>
    </g435175360dc4a408ad2cf1e7beb05ab>
    <TaxCatchAll xmlns="2f7234fc-d4b1-414a-b47a-9399ebc770e9"/>
    <TaxKeywordTaxHTField xmlns="2f7234fc-d4b1-414a-b47a-9399ebc770e9">
      <Terms xmlns="http://schemas.microsoft.com/office/infopath/2007/PartnerControls"/>
    </TaxKeywordTaxHTField>
    <Références_x0020_métier xmlns="b20d1718-05b1-45d4-9aae-f047e5a3efbf" xsi:nil="true"/>
    <Fin_x0020_de_x0020_validité xmlns="b20d1718-05b1-45d4-9aae-f047e5a3efbf" xsi:nil="true"/>
    <Début_x0020_de_x0020_validité xmlns="b20d1718-05b1-45d4-9aae-f047e5a3efb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C0B52E5148784583860611B88AFF61" ma:contentTypeVersion="26" ma:contentTypeDescription="Create a new document." ma:contentTypeScope="" ma:versionID="e15410be9f47a4efed46f944212eea42">
  <xsd:schema xmlns:xsd="http://www.w3.org/2001/XMLSchema" xmlns:xs="http://www.w3.org/2001/XMLSchema" xmlns:p="http://schemas.microsoft.com/office/2006/metadata/properties" xmlns:ns2="2f7234fc-d4b1-414a-b47a-9399ebc770e9" xmlns:ns3="b20d1718-05b1-45d4-9aae-f047e5a3efbf" targetNamespace="http://schemas.microsoft.com/office/2006/metadata/properties" ma:root="true" ma:fieldsID="265791bc338f80d3198f51b06568e06a" ns2:_="" ns3:_="">
    <xsd:import namespace="2f7234fc-d4b1-414a-b47a-9399ebc770e9"/>
    <xsd:import namespace="b20d1718-05b1-45d4-9aae-f047e5a3efbf"/>
    <xsd:element name="properties">
      <xsd:complexType>
        <xsd:sequence>
          <xsd:element name="documentManagement">
            <xsd:complexType>
              <xsd:all>
                <xsd:element ref="ns2:TaxCatchAll" minOccurs="0"/>
                <xsd:element ref="ns2:g435175360dc4a408ad2cf1e7beb05ab" minOccurs="0"/>
                <xsd:element ref="ns2:f8ff8dfc6150418b87a2de0d142389dc" minOccurs="0"/>
                <xsd:element ref="ns3:Début_x0020_de_x0020_validité" minOccurs="0"/>
                <xsd:element ref="ns3:Fin_x0020_de_x0020_validité" minOccurs="0"/>
                <xsd:element ref="ns3:Références_x0020_métier" minOccurs="0"/>
                <xsd:element ref="ns2:TaxKeywordTaxHTField" minOccurs="0"/>
                <xsd:element ref="ns2:g0bc67ff0af04f759a9210931aa05f21" minOccurs="0"/>
                <xsd:element ref="ns2:o601c62da0d441bdbb97e8dca1fe709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234fc-d4b1-414a-b47a-9399ebc770e9"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5f943430-7d9c-4ea2-8fed-4437bf560ee2}" ma:internalName="TaxCatchAll" ma:showField="CatchAllData" ma:web="2f7234fc-d4b1-414a-b47a-9399ebc770e9">
      <xsd:complexType>
        <xsd:complexContent>
          <xsd:extension base="dms:MultiChoiceLookup">
            <xsd:sequence>
              <xsd:element name="Value" type="dms:Lookup" maxOccurs="unbounded" minOccurs="0" nillable="true"/>
            </xsd:sequence>
          </xsd:extension>
        </xsd:complexContent>
      </xsd:complexType>
    </xsd:element>
    <xsd:element name="g435175360dc4a408ad2cf1e7beb05ab" ma:index="8" nillable="true" ma:taxonomy="true" ma:internalName="g435175360dc4a408ad2cf1e7beb05ab" ma:taxonomyFieldName="Processus_x0020_concern_x00e9_s" ma:displayName="Processus concernés" ma:readOnly="false" ma:fieldId="{04351753-60dc-4a40-8ad2-cf1e7beb05ab}" ma:taxonomyMulti="true" ma:sspId="b322d84b-9107-45f9-98b0-fcc71aaba640" ma:termSetId="933696de-ea79-43b6-96be-a9fb7a96753d" ma:anchorId="00000000-0000-0000-0000-000000000000" ma:open="false" ma:isKeyword="false">
      <xsd:complexType>
        <xsd:sequence>
          <xsd:element ref="pc:Terms" minOccurs="0" maxOccurs="1"/>
        </xsd:sequence>
      </xsd:complexType>
    </xsd:element>
    <xsd:element name="f8ff8dfc6150418b87a2de0d142389dc" ma:index="10" nillable="true" ma:displayName="Type information_0" ma:hidden="true" ma:internalName="f8ff8dfc6150418b87a2de0d142389dc" ma:readOnly="false">
      <xsd:simpleType>
        <xsd:restriction base="dms:Note"/>
      </xsd:simpleType>
    </xsd:element>
    <xsd:element name="TaxKeywordTaxHTField" ma:index="14" nillable="true" ma:taxonomy="true" ma:internalName="TaxKeywordTaxHTField" ma:taxonomyFieldName="TaxKeyword" ma:displayName="Mots clés d’entreprise" ma:fieldId="{23f27201-bee3-471e-b2e7-b64fd8b7ca38}" ma:taxonomyMulti="true" ma:sspId="b322d84b-9107-45f9-98b0-fcc71aaba640" ma:termSetId="00000000-0000-0000-0000-000000000000" ma:anchorId="00000000-0000-0000-0000-000000000000" ma:open="true" ma:isKeyword="true">
      <xsd:complexType>
        <xsd:sequence>
          <xsd:element ref="pc:Terms" minOccurs="0" maxOccurs="1"/>
        </xsd:sequence>
      </xsd:complexType>
    </xsd:element>
    <xsd:element name="g0bc67ff0af04f759a9210931aa05f21" ma:index="16" nillable="true" ma:taxonomy="true" ma:internalName="g0bc67ff0af04f759a9210931aa05f21" ma:taxonomyFieldName="Entit_x00e9_s" ma:displayName="Entités" ma:readOnly="false" ma:fieldId="{00bc67ff-0af0-4f75-9a92-10931aa05f21}" ma:taxonomyMulti="true" ma:sspId="b322d84b-9107-45f9-98b0-fcc71aaba640" ma:termSetId="9cb2da83-3616-40d3-b0f6-9cac6bedf157" ma:anchorId="00000000-0000-0000-0000-000000000000" ma:open="false" ma:isKeyword="false">
      <xsd:complexType>
        <xsd:sequence>
          <xsd:element ref="pc:Terms" minOccurs="0" maxOccurs="1"/>
        </xsd:sequence>
      </xsd:complexType>
    </xsd:element>
    <xsd:element name="o601c62da0d441bdbb97e8dca1fe709b" ma:index="17" nillable="true" ma:displayName="Année Académique concernée_0" ma:hidden="true" ma:internalName="o601c62da0d441bdbb97e8dca1fe709b" ma:readOnly="false">
      <xsd:simpleType>
        <xsd:restriction base="dms:Note"/>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0d1718-05b1-45d4-9aae-f047e5a3efbf" elementFormDefault="qualified">
    <xsd:import namespace="http://schemas.microsoft.com/office/2006/documentManagement/types"/>
    <xsd:import namespace="http://schemas.microsoft.com/office/infopath/2007/PartnerControls"/>
    <xsd:element name="Début_x0020_de_x0020_validité" ma:index="11" nillable="true" ma:displayName="Début de validité" ma:description="Lorsque la date d’entrée en vigueur est importante : par exemple pour un contrat de confidentialité" ma:format="DateOnly" ma:internalName="D_x00e9_but_x0020_de_x0020_validit_x00e9_" ma:readOnly="false">
      <xsd:simpleType>
        <xsd:restriction base="dms:DateTime"/>
      </xsd:simpleType>
    </xsd:element>
    <xsd:element name="Fin_x0020_de_x0020_validité" ma:index="12" nillable="true" ma:displayName="Fin de validité" ma:description="Lorsque cette date est importante : par exemple pour un contrat de confidentialité" ma:format="DateOnly" ma:internalName="Fin_x0020_de_x0020_validit_x00e9_" ma:readOnly="false">
      <xsd:simpleType>
        <xsd:restriction base="dms:DateTime"/>
      </xsd:simpleType>
    </xsd:element>
    <xsd:element name="Références_x0020_métier" ma:index="13" nillable="true" ma:displayName="Références métier" ma:description="Pour répondre à des besoins de catégorisation propres à une entité : par exemple n°AGP, n° de commande, référence fournisseur, etc." ma:internalName="R_x00e9_f_x00e9_rences_x0020_m_x00e9_ti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6D842-23AB-4905-93C2-EE4414434481}">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b20d1718-05b1-45d4-9aae-f047e5a3efbf"/>
    <ds:schemaRef ds:uri="2f7234fc-d4b1-414a-b47a-9399ebc770e9"/>
    <ds:schemaRef ds:uri="http://purl.org/dc/elements/1.1/"/>
  </ds:schemaRefs>
</ds:datastoreItem>
</file>

<file path=customXml/itemProps2.xml><?xml version="1.0" encoding="utf-8"?>
<ds:datastoreItem xmlns:ds="http://schemas.openxmlformats.org/officeDocument/2006/customXml" ds:itemID="{A85FC9FC-0B7A-44D7-87E6-8701FDDC46A3}">
  <ds:schemaRefs>
    <ds:schemaRef ds:uri="http://schemas.openxmlformats.org/officeDocument/2006/bibliography"/>
  </ds:schemaRefs>
</ds:datastoreItem>
</file>

<file path=customXml/itemProps3.xml><?xml version="1.0" encoding="utf-8"?>
<ds:datastoreItem xmlns:ds="http://schemas.openxmlformats.org/officeDocument/2006/customXml" ds:itemID="{C0C0F791-A70B-4A92-AA89-EECD4FD3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234fc-d4b1-414a-b47a-9399ebc770e9"/>
    <ds:schemaRef ds:uri="b20d1718-05b1-45d4-9aae-f047e5a3e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A4636-E88B-4288-B894-FD6BDEBDC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2381</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HEFR</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Reymond Jonathan</dc:creator>
  <cp:keywords/>
  <dc:description/>
  <cp:lastModifiedBy>Graf Victoria</cp:lastModifiedBy>
  <cp:revision>11</cp:revision>
  <cp:lastPrinted>2020-01-28T13:27:00Z</cp:lastPrinted>
  <dcterms:created xsi:type="dcterms:W3CDTF">2024-09-20T07:18:00Z</dcterms:created>
  <dcterms:modified xsi:type="dcterms:W3CDTF">2024-10-04T12:37:00Z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0x010100F8C0B52E5148784583860611B88AFF61</vt:lpwstr>
  </property>
  <property fmtid="{D5CDD505-2E9C-101B-9397-08002B2CF9AE}" pid="3" name="importance">
    <vt:r8>1</vt:r8>
  </property>
  <property fmtid="{D5CDD505-2E9C-101B-9397-08002B2CF9AE}" pid="4" name="_dlc_DocIdItemGuid">
    <vt:lpwstr>f6a696c5-5290-42b3-a7d3-e68120ebbe9b</vt:lpwstr>
  </property>
  <property fmtid="{D5CDD505-2E9C-101B-9397-08002B2CF9AE}" pid="5" name="Processus">
    <vt:lpwstr/>
  </property>
  <property fmtid="{D5CDD505-2E9C-101B-9397-08002B2CF9AE}" pid="6" name="Type d'information">
    <vt:lpwstr/>
  </property>
  <property fmtid="{D5CDD505-2E9C-101B-9397-08002B2CF9AE}" pid="7" name="Année académique">
    <vt:lpwstr/>
  </property>
  <property fmtid="{D5CDD505-2E9C-101B-9397-08002B2CF9AE}" pid="8" name="Entités concernées">
    <vt:lpwstr/>
  </property>
  <property fmtid="{D5CDD505-2E9C-101B-9397-08002B2CF9AE}" pid="9" name="_dlc_DocId">
    <vt:lpwstr>EIFR-669-57</vt:lpwstr>
  </property>
  <property fmtid="{D5CDD505-2E9C-101B-9397-08002B2CF9AE}" pid="10" name="_dlc_DocIdUrl">
    <vt:lpwstr>https://ged.hefr.ch/eifr/svc_communication/_layouts/DocIdRedir.aspx?ID=EIFR-669-57, EIFR-669-57</vt:lpwstr>
  </property>
  <property fmtid="{D5CDD505-2E9C-101B-9397-08002B2CF9AE}" pid="11" name="Entités concernéesTaxHTField0">
    <vt:lpwstr/>
  </property>
  <property fmtid="{D5CDD505-2E9C-101B-9397-08002B2CF9AE}" pid="12" name="Année académiqueTaxHTField0">
    <vt:lpwstr/>
  </property>
  <property fmtid="{D5CDD505-2E9C-101B-9397-08002B2CF9AE}" pid="13" name="ProcessusTaxHTField0">
    <vt:lpwstr/>
  </property>
  <property fmtid="{D5CDD505-2E9C-101B-9397-08002B2CF9AE}" pid="14" name="Type d'informationTaxHTField0">
    <vt:lpwstr/>
  </property>
  <property fmtid="{D5CDD505-2E9C-101B-9397-08002B2CF9AE}" pid="15" name="TaxCatchAll">
    <vt:lpwstr/>
  </property>
  <property fmtid="{D5CDD505-2E9C-101B-9397-08002B2CF9AE}" pid="16" name="Entités">
    <vt:lpwstr/>
  </property>
  <property fmtid="{D5CDD505-2E9C-101B-9397-08002B2CF9AE}" pid="17" name="Processus concernés">
    <vt:lpwstr/>
  </property>
  <property fmtid="{D5CDD505-2E9C-101B-9397-08002B2CF9AE}" pid="18" name="Type information">
    <vt:lpwstr/>
  </property>
  <property fmtid="{D5CDD505-2E9C-101B-9397-08002B2CF9AE}" pid="19" name="Année Académique concernée">
    <vt:lpwstr/>
  </property>
  <property fmtid="{D5CDD505-2E9C-101B-9397-08002B2CF9AE}" pid="20" name="TaxKeyword">
    <vt:lpwstr/>
  </property>
  <property fmtid="{D5CDD505-2E9C-101B-9397-08002B2CF9AE}" pid="21" name="fbdc0751fd744ef7a30744eca58d09e8">
    <vt:lpwstr/>
  </property>
</Properties>
</file>