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5F72" w14:textId="77777777" w:rsidR="000D5D12" w:rsidRPr="00110896" w:rsidRDefault="000D5D12">
      <w:pPr>
        <w:pStyle w:val="Corpsdetexte"/>
        <w:rPr>
          <w:rFonts w:ascii="Times New Roman"/>
          <w:sz w:val="20"/>
          <w:lang w:val="de-CH"/>
        </w:rPr>
      </w:pPr>
    </w:p>
    <w:p w14:paraId="2BAE6F2F" w14:textId="77777777" w:rsidR="004F6170" w:rsidRPr="00110896" w:rsidRDefault="007C1C8E">
      <w:pPr>
        <w:spacing w:before="255"/>
        <w:ind w:left="571"/>
        <w:rPr>
          <w:b/>
          <w:color w:val="404040"/>
          <w:sz w:val="28"/>
          <w:lang w:val="de-CH"/>
        </w:rPr>
      </w:pPr>
      <w:r w:rsidRPr="00110896">
        <w:rPr>
          <w:b/>
          <w:color w:val="404040"/>
          <w:sz w:val="28"/>
          <w:lang w:val="de-CH"/>
        </w:rPr>
        <w:t>Antrag auf Gewährung von Massnahmen des Nachteilsausgleich</w:t>
      </w:r>
      <w:r w:rsidR="009E460E" w:rsidRPr="00110896">
        <w:rPr>
          <w:b/>
          <w:color w:val="404040"/>
          <w:sz w:val="28"/>
          <w:lang w:val="de-CH"/>
        </w:rPr>
        <w:t>s</w:t>
      </w:r>
    </w:p>
    <w:p w14:paraId="5DEC1E96" w14:textId="77777777" w:rsidR="000D5D12" w:rsidRPr="00110896" w:rsidRDefault="007C1C8E" w:rsidP="00D47E1E">
      <w:pPr>
        <w:pStyle w:val="Titre1"/>
        <w:numPr>
          <w:ilvl w:val="0"/>
          <w:numId w:val="1"/>
        </w:numPr>
        <w:tabs>
          <w:tab w:val="left" w:pos="544"/>
        </w:tabs>
        <w:spacing w:before="400" w:after="60"/>
        <w:ind w:left="544" w:hanging="357"/>
        <w:rPr>
          <w:color w:val="006FC0"/>
          <w:lang w:val="de-CH"/>
        </w:rPr>
      </w:pPr>
      <w:r w:rsidRPr="00110896">
        <w:rPr>
          <w:color w:val="006FC0"/>
          <w:lang w:val="de-CH"/>
        </w:rPr>
        <w:t>Persönliche Angaben</w:t>
      </w:r>
    </w:p>
    <w:p w14:paraId="465E4964" w14:textId="77777777" w:rsidR="000D5D12" w:rsidRPr="00110896" w:rsidRDefault="000D5D12">
      <w:pPr>
        <w:pStyle w:val="Corpsdetexte"/>
        <w:spacing w:before="3"/>
        <w:rPr>
          <w:b/>
          <w:sz w:val="5"/>
          <w:lang w:val="de-CH"/>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0D5D12" w:rsidRPr="00110896" w14:paraId="7A90C003" w14:textId="77777777">
        <w:trPr>
          <w:trHeight w:val="486"/>
        </w:trPr>
        <w:tc>
          <w:tcPr>
            <w:tcW w:w="4814" w:type="dxa"/>
          </w:tcPr>
          <w:p w14:paraId="2A32668F" w14:textId="77777777" w:rsidR="007C1C8E" w:rsidRPr="00110896" w:rsidRDefault="007C1C8E" w:rsidP="005967E6">
            <w:pPr>
              <w:pStyle w:val="TableParagraph"/>
              <w:spacing w:before="120"/>
              <w:ind w:left="108"/>
              <w:rPr>
                <w:b/>
                <w:color w:val="00B050"/>
                <w:sz w:val="20"/>
                <w:lang w:val="de-CH"/>
              </w:rPr>
            </w:pPr>
            <w:r w:rsidRPr="00110896">
              <w:rPr>
                <w:b/>
                <w:sz w:val="20"/>
                <w:lang w:val="de-CH"/>
              </w:rPr>
              <w:t>Name / Vorname</w:t>
            </w:r>
          </w:p>
        </w:tc>
        <w:tc>
          <w:tcPr>
            <w:tcW w:w="4814" w:type="dxa"/>
          </w:tcPr>
          <w:p w14:paraId="6A953EA2" w14:textId="77777777" w:rsidR="000D5D12" w:rsidRPr="00110896" w:rsidRDefault="000D5D12">
            <w:pPr>
              <w:pStyle w:val="TableParagraph"/>
              <w:rPr>
                <w:rFonts w:ascii="Times New Roman"/>
                <w:sz w:val="20"/>
                <w:lang w:val="de-CH"/>
              </w:rPr>
            </w:pPr>
          </w:p>
        </w:tc>
      </w:tr>
      <w:tr w:rsidR="000D5D12" w:rsidRPr="00DD0460" w14:paraId="47DFA998" w14:textId="77777777">
        <w:trPr>
          <w:trHeight w:val="1417"/>
        </w:trPr>
        <w:tc>
          <w:tcPr>
            <w:tcW w:w="4814" w:type="dxa"/>
          </w:tcPr>
          <w:p w14:paraId="1E233A43" w14:textId="77777777" w:rsidR="007C1C8E" w:rsidRPr="00110896" w:rsidRDefault="007C1C8E" w:rsidP="005967E6">
            <w:pPr>
              <w:pStyle w:val="TableParagraph"/>
              <w:spacing w:before="120"/>
              <w:ind w:left="108"/>
              <w:rPr>
                <w:b/>
                <w:color w:val="00B050"/>
                <w:sz w:val="20"/>
                <w:lang w:val="de-CH"/>
              </w:rPr>
            </w:pPr>
            <w:r w:rsidRPr="00110896">
              <w:rPr>
                <w:b/>
                <w:sz w:val="20"/>
                <w:lang w:val="de-CH"/>
              </w:rPr>
              <w:t>Aktuelle schulische oder berufliche</w:t>
            </w:r>
            <w:r w:rsidRPr="00110896">
              <w:rPr>
                <w:b/>
                <w:color w:val="00B050"/>
                <w:sz w:val="20"/>
                <w:lang w:val="de-CH"/>
              </w:rPr>
              <w:t xml:space="preserve"> </w:t>
            </w:r>
            <w:r w:rsidRPr="00110896">
              <w:rPr>
                <w:b/>
                <w:sz w:val="20"/>
                <w:lang w:val="de-CH"/>
              </w:rPr>
              <w:t>Situation</w:t>
            </w:r>
          </w:p>
        </w:tc>
        <w:tc>
          <w:tcPr>
            <w:tcW w:w="4814" w:type="dxa"/>
          </w:tcPr>
          <w:p w14:paraId="487EE9E4" w14:textId="77777777" w:rsidR="000D5D12" w:rsidRPr="00110896" w:rsidRDefault="000D5D12">
            <w:pPr>
              <w:pStyle w:val="TableParagraph"/>
              <w:rPr>
                <w:rFonts w:ascii="Times New Roman"/>
                <w:sz w:val="20"/>
                <w:lang w:val="de-CH"/>
              </w:rPr>
            </w:pPr>
          </w:p>
        </w:tc>
      </w:tr>
      <w:tr w:rsidR="000D5D12" w:rsidRPr="00DD0460" w14:paraId="52BDD3BD" w14:textId="77777777">
        <w:trPr>
          <w:trHeight w:val="688"/>
        </w:trPr>
        <w:tc>
          <w:tcPr>
            <w:tcW w:w="4814" w:type="dxa"/>
          </w:tcPr>
          <w:p w14:paraId="6A79F6EC" w14:textId="77777777" w:rsidR="007C1C8E" w:rsidRPr="00110896" w:rsidRDefault="007C1C8E" w:rsidP="005967E6">
            <w:pPr>
              <w:pStyle w:val="TableParagraph"/>
              <w:spacing w:before="120"/>
              <w:ind w:left="108"/>
              <w:rPr>
                <w:b/>
                <w:color w:val="00B050"/>
                <w:sz w:val="20"/>
                <w:lang w:val="de-CH"/>
              </w:rPr>
            </w:pPr>
            <w:r w:rsidRPr="00110896">
              <w:rPr>
                <w:b/>
                <w:sz w:val="20"/>
                <w:lang w:val="de-CH"/>
              </w:rPr>
              <w:t>Gewünschte oder aktuelle Ausbildung an der HTA-FR</w:t>
            </w:r>
          </w:p>
        </w:tc>
        <w:tc>
          <w:tcPr>
            <w:tcW w:w="4814" w:type="dxa"/>
          </w:tcPr>
          <w:p w14:paraId="6402993E" w14:textId="77777777" w:rsidR="000D5D12" w:rsidRPr="00110896" w:rsidRDefault="000D5D12">
            <w:pPr>
              <w:pStyle w:val="TableParagraph"/>
              <w:rPr>
                <w:rFonts w:ascii="Times New Roman"/>
                <w:sz w:val="20"/>
                <w:lang w:val="de-CH"/>
              </w:rPr>
            </w:pPr>
          </w:p>
        </w:tc>
      </w:tr>
    </w:tbl>
    <w:p w14:paraId="5770C8EF" w14:textId="77777777" w:rsidR="000D5D12" w:rsidRPr="00110896" w:rsidRDefault="005A5870" w:rsidP="00D47E1E">
      <w:pPr>
        <w:pStyle w:val="Paragraphedeliste"/>
        <w:numPr>
          <w:ilvl w:val="0"/>
          <w:numId w:val="1"/>
        </w:numPr>
        <w:tabs>
          <w:tab w:val="left" w:pos="544"/>
        </w:tabs>
        <w:spacing w:before="400" w:after="60"/>
        <w:ind w:left="544" w:hanging="357"/>
        <w:rPr>
          <w:b/>
          <w:bCs/>
          <w:color w:val="006FC0"/>
          <w:lang w:val="de-CH"/>
        </w:rPr>
      </w:pPr>
      <w:r w:rsidRPr="00110896">
        <w:rPr>
          <w:b/>
          <w:bCs/>
          <w:color w:val="006FC0"/>
          <w:lang w:val="de-CH"/>
        </w:rPr>
        <w:t xml:space="preserve">Begründung </w:t>
      </w:r>
      <w:r w:rsidR="00BE69BB" w:rsidRPr="00110896">
        <w:rPr>
          <w:b/>
          <w:bCs/>
          <w:color w:val="006FC0"/>
          <w:lang w:val="de-CH"/>
        </w:rPr>
        <w:t>des Antrags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814"/>
      </w:tblGrid>
      <w:tr w:rsidR="000D5D12" w:rsidRPr="00110896" w14:paraId="71F2DB2B" w14:textId="77777777">
        <w:trPr>
          <w:trHeight w:val="1418"/>
        </w:trPr>
        <w:tc>
          <w:tcPr>
            <w:tcW w:w="4819" w:type="dxa"/>
          </w:tcPr>
          <w:p w14:paraId="1CD95969" w14:textId="77777777" w:rsidR="000D5D12" w:rsidRPr="00110896" w:rsidRDefault="007C1C8E" w:rsidP="005967E6">
            <w:pPr>
              <w:pStyle w:val="TableParagraph"/>
              <w:spacing w:before="120"/>
              <w:ind w:left="108"/>
              <w:rPr>
                <w:b/>
                <w:sz w:val="20"/>
                <w:lang w:val="de-CH"/>
              </w:rPr>
            </w:pPr>
            <w:r w:rsidRPr="00110896">
              <w:rPr>
                <w:b/>
                <w:sz w:val="20"/>
                <w:lang w:val="de-CH"/>
              </w:rPr>
              <w:t>Diagnose</w:t>
            </w:r>
          </w:p>
          <w:p w14:paraId="5947C9CA" w14:textId="77777777" w:rsidR="007C1C8E" w:rsidRPr="00110896" w:rsidRDefault="007C1C8E">
            <w:pPr>
              <w:pStyle w:val="TableParagraph"/>
              <w:ind w:left="107"/>
              <w:rPr>
                <w:color w:val="00B050"/>
                <w:sz w:val="20"/>
                <w:lang w:val="de-CH"/>
              </w:rPr>
            </w:pPr>
            <w:r w:rsidRPr="00110896">
              <w:rPr>
                <w:color w:val="252525"/>
                <w:sz w:val="20"/>
                <w:lang w:val="de-CH"/>
              </w:rPr>
              <w:t>Beschreibung de</w:t>
            </w:r>
            <w:r w:rsidR="0082145D" w:rsidRPr="00110896">
              <w:rPr>
                <w:color w:val="252525"/>
                <w:sz w:val="20"/>
                <w:lang w:val="de-CH"/>
              </w:rPr>
              <w:t>r</w:t>
            </w:r>
            <w:r w:rsidRPr="00110896">
              <w:rPr>
                <w:color w:val="252525"/>
                <w:sz w:val="20"/>
                <w:lang w:val="de-CH"/>
              </w:rPr>
              <w:t xml:space="preserve"> attestierten </w:t>
            </w:r>
            <w:r w:rsidR="0082145D" w:rsidRPr="00110896">
              <w:rPr>
                <w:color w:val="252525"/>
                <w:sz w:val="20"/>
                <w:lang w:val="de-CH"/>
              </w:rPr>
              <w:t>Beeinträchtigung</w:t>
            </w:r>
          </w:p>
        </w:tc>
        <w:tc>
          <w:tcPr>
            <w:tcW w:w="4814" w:type="dxa"/>
          </w:tcPr>
          <w:p w14:paraId="32153083" w14:textId="77777777" w:rsidR="000D5D12" w:rsidRPr="00110896" w:rsidRDefault="000D5D12">
            <w:pPr>
              <w:pStyle w:val="TableParagraph"/>
              <w:rPr>
                <w:rFonts w:ascii="Times New Roman"/>
                <w:sz w:val="20"/>
                <w:lang w:val="de-CH"/>
              </w:rPr>
            </w:pPr>
          </w:p>
        </w:tc>
      </w:tr>
      <w:tr w:rsidR="000D5D12" w:rsidRPr="00DD0460" w14:paraId="57864B58" w14:textId="77777777">
        <w:trPr>
          <w:trHeight w:val="1417"/>
        </w:trPr>
        <w:tc>
          <w:tcPr>
            <w:tcW w:w="4819" w:type="dxa"/>
          </w:tcPr>
          <w:p w14:paraId="0CCEE8B3" w14:textId="77777777" w:rsidR="007C1C8E" w:rsidRPr="00110896" w:rsidRDefault="009E460E" w:rsidP="005967E6">
            <w:pPr>
              <w:pStyle w:val="TableParagraph"/>
              <w:spacing w:before="120"/>
              <w:ind w:left="108"/>
              <w:rPr>
                <w:b/>
                <w:sz w:val="20"/>
                <w:lang w:val="de-CH"/>
              </w:rPr>
            </w:pPr>
            <w:r w:rsidRPr="00110896">
              <w:rPr>
                <w:b/>
                <w:sz w:val="20"/>
                <w:lang w:val="de-CH"/>
              </w:rPr>
              <w:t>Auswirkungen</w:t>
            </w:r>
            <w:r w:rsidR="007C1C8E" w:rsidRPr="00110896">
              <w:rPr>
                <w:b/>
                <w:sz w:val="20"/>
                <w:lang w:val="de-CH"/>
              </w:rPr>
              <w:t xml:space="preserve"> aufs Lernen</w:t>
            </w:r>
          </w:p>
          <w:p w14:paraId="78C1DA0A" w14:textId="77777777" w:rsidR="009E460E" w:rsidRPr="00110896" w:rsidRDefault="00271144" w:rsidP="005967E6">
            <w:pPr>
              <w:pStyle w:val="TableParagraph"/>
              <w:ind w:left="107"/>
              <w:rPr>
                <w:sz w:val="20"/>
                <w:lang w:val="de-CH"/>
              </w:rPr>
            </w:pPr>
            <w:r w:rsidRPr="00110896">
              <w:rPr>
                <w:sz w:val="20"/>
                <w:lang w:val="de-CH"/>
              </w:rPr>
              <w:t>Wie wirkt sich</w:t>
            </w:r>
            <w:r w:rsidR="009E460E" w:rsidRPr="00110896">
              <w:rPr>
                <w:sz w:val="20"/>
                <w:lang w:val="de-CH"/>
              </w:rPr>
              <w:t xml:space="preserve"> </w:t>
            </w:r>
            <w:r w:rsidRPr="00110896">
              <w:rPr>
                <w:sz w:val="20"/>
                <w:lang w:val="de-CH"/>
              </w:rPr>
              <w:t>die</w:t>
            </w:r>
            <w:r w:rsidR="0082145D" w:rsidRPr="00110896">
              <w:rPr>
                <w:sz w:val="20"/>
                <w:lang w:val="de-CH"/>
              </w:rPr>
              <w:t xml:space="preserve"> Beeinträchtigung</w:t>
            </w:r>
            <w:r w:rsidR="009E460E" w:rsidRPr="00110896">
              <w:rPr>
                <w:sz w:val="20"/>
                <w:lang w:val="de-CH"/>
              </w:rPr>
              <w:t xml:space="preserve"> </w:t>
            </w:r>
            <w:r w:rsidRPr="00110896">
              <w:rPr>
                <w:sz w:val="20"/>
                <w:lang w:val="de-CH"/>
              </w:rPr>
              <w:t xml:space="preserve">konkret </w:t>
            </w:r>
            <w:r w:rsidR="009E460E" w:rsidRPr="00110896">
              <w:rPr>
                <w:sz w:val="20"/>
                <w:lang w:val="de-CH"/>
              </w:rPr>
              <w:t>auf den Lernprozess in den betroffenen Fächern</w:t>
            </w:r>
            <w:r w:rsidRPr="00110896">
              <w:rPr>
                <w:sz w:val="20"/>
                <w:lang w:val="de-CH"/>
              </w:rPr>
              <w:t xml:space="preserve"> aus?</w:t>
            </w:r>
          </w:p>
          <w:p w14:paraId="3FD6A89F" w14:textId="77777777" w:rsidR="009E460E" w:rsidRPr="00110896" w:rsidRDefault="009E460E">
            <w:pPr>
              <w:pStyle w:val="TableParagraph"/>
              <w:ind w:left="107" w:right="623"/>
              <w:rPr>
                <w:sz w:val="20"/>
                <w:lang w:val="de-CH"/>
              </w:rPr>
            </w:pPr>
          </w:p>
        </w:tc>
        <w:tc>
          <w:tcPr>
            <w:tcW w:w="4814" w:type="dxa"/>
          </w:tcPr>
          <w:p w14:paraId="290FA053" w14:textId="77777777" w:rsidR="000D5D12" w:rsidRPr="00110896" w:rsidRDefault="000D5D12">
            <w:pPr>
              <w:pStyle w:val="TableParagraph"/>
              <w:rPr>
                <w:rFonts w:ascii="Times New Roman"/>
                <w:sz w:val="20"/>
                <w:lang w:val="de-CH"/>
              </w:rPr>
            </w:pPr>
          </w:p>
        </w:tc>
      </w:tr>
      <w:tr w:rsidR="000D5D12" w:rsidRPr="00DD0460" w14:paraId="217DF326" w14:textId="77777777">
        <w:trPr>
          <w:trHeight w:val="1418"/>
        </w:trPr>
        <w:tc>
          <w:tcPr>
            <w:tcW w:w="4819" w:type="dxa"/>
          </w:tcPr>
          <w:p w14:paraId="56055BD7" w14:textId="77777777" w:rsidR="009E460E" w:rsidRPr="00110896" w:rsidRDefault="00271144" w:rsidP="005967E6">
            <w:pPr>
              <w:pStyle w:val="TableParagraph"/>
              <w:spacing w:before="120"/>
              <w:ind w:left="108"/>
              <w:rPr>
                <w:b/>
                <w:sz w:val="20"/>
                <w:lang w:val="de-CH"/>
              </w:rPr>
            </w:pPr>
            <w:r w:rsidRPr="00110896">
              <w:rPr>
                <w:b/>
                <w:sz w:val="20"/>
                <w:lang w:val="de-CH"/>
              </w:rPr>
              <w:t xml:space="preserve">Bisherige und aktuelle </w:t>
            </w:r>
            <w:r w:rsidR="009E460E" w:rsidRPr="00110896">
              <w:rPr>
                <w:b/>
                <w:sz w:val="20"/>
                <w:lang w:val="de-CH"/>
              </w:rPr>
              <w:t>Therapiemassnahmen</w:t>
            </w:r>
          </w:p>
          <w:p w14:paraId="26A11E06" w14:textId="77777777" w:rsidR="009E460E" w:rsidRPr="00110896" w:rsidRDefault="009E460E">
            <w:pPr>
              <w:pStyle w:val="TableParagraph"/>
              <w:spacing w:before="1"/>
              <w:ind w:left="107"/>
              <w:rPr>
                <w:color w:val="00B050"/>
                <w:sz w:val="20"/>
                <w:lang w:val="de-CH"/>
              </w:rPr>
            </w:pPr>
            <w:r w:rsidRPr="00110896">
              <w:rPr>
                <w:sz w:val="20"/>
                <w:lang w:val="de-CH"/>
              </w:rPr>
              <w:t>Welche Therapiemassnahmen (externes Coaching</w:t>
            </w:r>
            <w:r w:rsidR="00271144" w:rsidRPr="00110896">
              <w:rPr>
                <w:sz w:val="20"/>
                <w:lang w:val="de-CH"/>
              </w:rPr>
              <w:t>, Therapie</w:t>
            </w:r>
            <w:r w:rsidRPr="00110896">
              <w:rPr>
                <w:sz w:val="20"/>
                <w:lang w:val="de-CH"/>
              </w:rPr>
              <w:t xml:space="preserve"> usw.) haben Sie bis jetzt in Anspruch genommen?</w:t>
            </w:r>
          </w:p>
        </w:tc>
        <w:tc>
          <w:tcPr>
            <w:tcW w:w="4814" w:type="dxa"/>
          </w:tcPr>
          <w:p w14:paraId="0E099AA2" w14:textId="77777777" w:rsidR="000D5D12" w:rsidRPr="00110896" w:rsidRDefault="000D5D12">
            <w:pPr>
              <w:pStyle w:val="TableParagraph"/>
              <w:rPr>
                <w:rFonts w:ascii="Times New Roman"/>
                <w:sz w:val="20"/>
                <w:lang w:val="de-CH"/>
              </w:rPr>
            </w:pPr>
          </w:p>
        </w:tc>
      </w:tr>
      <w:tr w:rsidR="000D5D12" w:rsidRPr="00DD0460" w14:paraId="09EF3743" w14:textId="77777777">
        <w:trPr>
          <w:trHeight w:val="1418"/>
        </w:trPr>
        <w:tc>
          <w:tcPr>
            <w:tcW w:w="4819" w:type="dxa"/>
          </w:tcPr>
          <w:p w14:paraId="77E5B86A" w14:textId="77777777" w:rsidR="000D5D12" w:rsidRPr="00110896" w:rsidRDefault="009E460E" w:rsidP="005967E6">
            <w:pPr>
              <w:pStyle w:val="TableParagraph"/>
              <w:spacing w:before="120"/>
              <w:ind w:left="108"/>
              <w:rPr>
                <w:b/>
                <w:sz w:val="20"/>
                <w:lang w:val="de-CH"/>
              </w:rPr>
            </w:pPr>
            <w:r w:rsidRPr="00110896">
              <w:rPr>
                <w:b/>
                <w:sz w:val="20"/>
                <w:lang w:val="de-CH"/>
              </w:rPr>
              <w:t xml:space="preserve">Massnahmen des Nachteilsausgleichs </w:t>
            </w:r>
            <w:r w:rsidR="00271144" w:rsidRPr="00110896">
              <w:rPr>
                <w:b/>
                <w:sz w:val="20"/>
                <w:lang w:val="de-CH"/>
              </w:rPr>
              <w:t xml:space="preserve">an </w:t>
            </w:r>
            <w:r w:rsidRPr="00110896">
              <w:rPr>
                <w:b/>
                <w:sz w:val="20"/>
                <w:lang w:val="de-CH"/>
              </w:rPr>
              <w:t>der Hochschule</w:t>
            </w:r>
          </w:p>
          <w:p w14:paraId="42E0C2E1" w14:textId="77777777" w:rsidR="005A5870" w:rsidRPr="00110896" w:rsidRDefault="005A5870" w:rsidP="005967E6">
            <w:pPr>
              <w:pStyle w:val="TableParagraph"/>
              <w:spacing w:before="1"/>
              <w:ind w:left="107"/>
              <w:rPr>
                <w:sz w:val="20"/>
                <w:lang w:val="de-CH"/>
              </w:rPr>
            </w:pPr>
            <w:r w:rsidRPr="00110896">
              <w:rPr>
                <w:sz w:val="20"/>
                <w:lang w:val="de-CH"/>
              </w:rPr>
              <w:t>Welche konkreten Massnahmen des Nachteilsausgleichs beantragen Sie für Ihre Ausbildung an der HTA-FR?</w:t>
            </w:r>
          </w:p>
          <w:p w14:paraId="43A0FBB1" w14:textId="77777777" w:rsidR="009E460E" w:rsidRPr="00110896" w:rsidRDefault="009E460E">
            <w:pPr>
              <w:pStyle w:val="TableParagraph"/>
              <w:spacing w:before="1"/>
              <w:ind w:left="107" w:right="838"/>
              <w:rPr>
                <w:sz w:val="20"/>
                <w:lang w:val="de-CH"/>
              </w:rPr>
            </w:pPr>
          </w:p>
        </w:tc>
        <w:tc>
          <w:tcPr>
            <w:tcW w:w="4814" w:type="dxa"/>
          </w:tcPr>
          <w:p w14:paraId="11E499DC" w14:textId="77777777" w:rsidR="000D5D12" w:rsidRPr="00110896" w:rsidRDefault="000D5D12">
            <w:pPr>
              <w:pStyle w:val="TableParagraph"/>
              <w:rPr>
                <w:rFonts w:ascii="Times New Roman"/>
                <w:sz w:val="20"/>
                <w:lang w:val="de-CH"/>
              </w:rPr>
            </w:pPr>
          </w:p>
        </w:tc>
      </w:tr>
    </w:tbl>
    <w:p w14:paraId="3927AA81" w14:textId="77777777" w:rsidR="000D5D12" w:rsidRPr="00110896" w:rsidRDefault="005A5870" w:rsidP="00D47E1E">
      <w:pPr>
        <w:pStyle w:val="Paragraphedeliste"/>
        <w:numPr>
          <w:ilvl w:val="0"/>
          <w:numId w:val="1"/>
        </w:numPr>
        <w:tabs>
          <w:tab w:val="left" w:pos="544"/>
        </w:tabs>
        <w:spacing w:before="400" w:after="60"/>
        <w:ind w:left="544" w:hanging="357"/>
        <w:rPr>
          <w:b/>
          <w:bCs/>
          <w:color w:val="006FC0"/>
          <w:lang w:val="de-CH"/>
        </w:rPr>
      </w:pPr>
      <w:r w:rsidRPr="00110896">
        <w:rPr>
          <w:b/>
          <w:bCs/>
          <w:color w:val="006FC0"/>
          <w:lang w:val="de-CH"/>
        </w:rPr>
        <w:t xml:space="preserve">Unterschrift (falls </w:t>
      </w:r>
      <w:r w:rsidR="006A6E98" w:rsidRPr="00110896">
        <w:rPr>
          <w:b/>
          <w:bCs/>
          <w:color w:val="006FC0"/>
          <w:lang w:val="de-CH"/>
        </w:rPr>
        <w:t>der Antrag</w:t>
      </w:r>
      <w:r w:rsidRPr="00110896">
        <w:rPr>
          <w:b/>
          <w:bCs/>
          <w:color w:val="006FC0"/>
          <w:lang w:val="de-CH"/>
        </w:rPr>
        <w:t xml:space="preserve"> nach der Einschreibung eingereicht wurde)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0D5D12" w:rsidRPr="00110896" w14:paraId="26AA48F5" w14:textId="77777777">
        <w:trPr>
          <w:trHeight w:val="565"/>
        </w:trPr>
        <w:tc>
          <w:tcPr>
            <w:tcW w:w="4814" w:type="dxa"/>
          </w:tcPr>
          <w:p w14:paraId="41C4F44D" w14:textId="77777777" w:rsidR="005A5870" w:rsidRPr="00110896" w:rsidRDefault="005A5870">
            <w:pPr>
              <w:pStyle w:val="TableParagraph"/>
              <w:spacing w:before="167"/>
              <w:ind w:left="107"/>
              <w:rPr>
                <w:b/>
                <w:color w:val="00B050"/>
                <w:sz w:val="20"/>
                <w:lang w:val="de-CH"/>
              </w:rPr>
            </w:pPr>
            <w:r w:rsidRPr="00110896">
              <w:rPr>
                <w:b/>
                <w:sz w:val="20"/>
                <w:lang w:val="de-CH"/>
              </w:rPr>
              <w:t>Datum</w:t>
            </w:r>
          </w:p>
        </w:tc>
        <w:tc>
          <w:tcPr>
            <w:tcW w:w="4814" w:type="dxa"/>
          </w:tcPr>
          <w:p w14:paraId="3BDCF4DB" w14:textId="77777777" w:rsidR="000D5D12" w:rsidRPr="00110896" w:rsidRDefault="000D5D12">
            <w:pPr>
              <w:pStyle w:val="TableParagraph"/>
              <w:rPr>
                <w:rFonts w:ascii="Times New Roman"/>
                <w:sz w:val="20"/>
                <w:lang w:val="de-CH"/>
              </w:rPr>
            </w:pPr>
          </w:p>
        </w:tc>
      </w:tr>
      <w:tr w:rsidR="000D5D12" w:rsidRPr="00110896" w14:paraId="42F7873B" w14:textId="77777777">
        <w:trPr>
          <w:trHeight w:val="568"/>
        </w:trPr>
        <w:tc>
          <w:tcPr>
            <w:tcW w:w="4814" w:type="dxa"/>
          </w:tcPr>
          <w:p w14:paraId="6DBD98D9" w14:textId="77777777" w:rsidR="005A5870" w:rsidRPr="00110896" w:rsidRDefault="005A5870">
            <w:pPr>
              <w:pStyle w:val="TableParagraph"/>
              <w:spacing w:before="170"/>
              <w:ind w:left="107"/>
              <w:rPr>
                <w:b/>
                <w:color w:val="00B050"/>
                <w:sz w:val="20"/>
                <w:lang w:val="de-CH"/>
              </w:rPr>
            </w:pPr>
            <w:r w:rsidRPr="00110896">
              <w:rPr>
                <w:b/>
                <w:sz w:val="20"/>
                <w:lang w:val="de-CH"/>
              </w:rPr>
              <w:t>Unterschrift</w:t>
            </w:r>
          </w:p>
        </w:tc>
        <w:tc>
          <w:tcPr>
            <w:tcW w:w="4814" w:type="dxa"/>
          </w:tcPr>
          <w:p w14:paraId="1D9D9F5D" w14:textId="77777777" w:rsidR="000D5D12" w:rsidRPr="00110896" w:rsidRDefault="000D5D12">
            <w:pPr>
              <w:pStyle w:val="TableParagraph"/>
              <w:rPr>
                <w:rFonts w:ascii="Times New Roman"/>
                <w:sz w:val="20"/>
                <w:lang w:val="de-CH"/>
              </w:rPr>
            </w:pPr>
          </w:p>
        </w:tc>
      </w:tr>
    </w:tbl>
    <w:p w14:paraId="2D0BB11C" w14:textId="77777777" w:rsidR="000D5D12" w:rsidRPr="00110896" w:rsidRDefault="000D5D12">
      <w:pPr>
        <w:pStyle w:val="Corpsdetexte"/>
        <w:rPr>
          <w:b/>
          <w:sz w:val="20"/>
          <w:lang w:val="de-CH"/>
        </w:rPr>
      </w:pPr>
    </w:p>
    <w:p w14:paraId="34964E5F" w14:textId="77777777" w:rsidR="00582B98" w:rsidRPr="00110896" w:rsidRDefault="00582B98">
      <w:pPr>
        <w:pStyle w:val="Corpsdetexte"/>
        <w:rPr>
          <w:b/>
          <w:sz w:val="20"/>
          <w:lang w:val="de-CH"/>
        </w:rPr>
      </w:pPr>
    </w:p>
    <w:p w14:paraId="05496C21" w14:textId="77777777" w:rsidR="00582B98" w:rsidRPr="00110896" w:rsidRDefault="00582B98">
      <w:pPr>
        <w:pStyle w:val="Corpsdetexte"/>
        <w:rPr>
          <w:b/>
          <w:sz w:val="20"/>
          <w:lang w:val="de-CH"/>
        </w:rPr>
      </w:pPr>
    </w:p>
    <w:p w14:paraId="6CC5EAC1" w14:textId="77777777" w:rsidR="000D5D12" w:rsidRPr="00110896" w:rsidRDefault="00582B98">
      <w:pPr>
        <w:pStyle w:val="Corpsdetexte"/>
        <w:spacing w:before="2"/>
        <w:rPr>
          <w:b/>
          <w:sz w:val="20"/>
          <w:lang w:val="de-CH"/>
        </w:rPr>
      </w:pPr>
      <w:r w:rsidRPr="00110896">
        <w:rPr>
          <w:noProof/>
          <w:lang w:val="de-CH"/>
        </w:rPr>
        <w:drawing>
          <wp:anchor distT="0" distB="0" distL="114300" distR="114300" simplePos="0" relativeHeight="251658240" behindDoc="1" locked="0" layoutInCell="1" allowOverlap="1" wp14:anchorId="0C68D0BF" wp14:editId="2C1CDD05">
            <wp:simplePos x="0" y="0"/>
            <wp:positionH relativeFrom="column">
              <wp:posOffset>5292667</wp:posOffset>
            </wp:positionH>
            <wp:positionV relativeFrom="paragraph">
              <wp:posOffset>6754</wp:posOffset>
            </wp:positionV>
            <wp:extent cx="819785" cy="179705"/>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785" cy="179705"/>
                    </a:xfrm>
                    <a:prstGeom prst="rect">
                      <a:avLst/>
                    </a:prstGeom>
                  </pic:spPr>
                </pic:pic>
              </a:graphicData>
            </a:graphic>
          </wp:anchor>
        </w:drawing>
      </w:r>
    </w:p>
    <w:p w14:paraId="7FCBD3DD" w14:textId="77777777" w:rsidR="000D5D12" w:rsidRPr="00110896" w:rsidRDefault="000D5D12">
      <w:pPr>
        <w:rPr>
          <w:sz w:val="20"/>
          <w:lang w:val="de-CH"/>
        </w:rPr>
        <w:sectPr w:rsidR="000D5D12" w:rsidRPr="00110896">
          <w:headerReference w:type="default" r:id="rId8"/>
          <w:type w:val="continuous"/>
          <w:pgSz w:w="11910" w:h="16840"/>
          <w:pgMar w:top="1660" w:right="460" w:bottom="280" w:left="1300" w:header="717" w:footer="720" w:gutter="0"/>
          <w:cols w:space="720"/>
        </w:sectPr>
      </w:pPr>
    </w:p>
    <w:p w14:paraId="498BB8E6" w14:textId="77777777" w:rsidR="00D47E1E" w:rsidRPr="00110896" w:rsidRDefault="00D47E1E" w:rsidP="00D47E1E">
      <w:pPr>
        <w:pStyle w:val="Paragraphedeliste"/>
        <w:tabs>
          <w:tab w:val="left" w:pos="544"/>
        </w:tabs>
        <w:spacing w:after="1200"/>
        <w:ind w:left="544" w:firstLine="0"/>
        <w:jc w:val="both"/>
        <w:rPr>
          <w:b/>
          <w:lang w:val="de-CH"/>
        </w:rPr>
      </w:pPr>
    </w:p>
    <w:p w14:paraId="104133E3" w14:textId="77777777" w:rsidR="000D5D12" w:rsidRPr="00110896" w:rsidRDefault="0020560A" w:rsidP="00D47E1E">
      <w:pPr>
        <w:pStyle w:val="Paragraphedeliste"/>
        <w:numPr>
          <w:ilvl w:val="0"/>
          <w:numId w:val="1"/>
        </w:numPr>
        <w:tabs>
          <w:tab w:val="left" w:pos="544"/>
        </w:tabs>
        <w:spacing w:after="120"/>
        <w:ind w:left="544" w:hanging="357"/>
        <w:jc w:val="both"/>
        <w:rPr>
          <w:b/>
          <w:lang w:val="de-CH"/>
        </w:rPr>
      </w:pPr>
      <w:r w:rsidRPr="00110896">
        <w:rPr>
          <w:b/>
          <w:color w:val="006FC0"/>
          <w:lang w:val="de-CH"/>
        </w:rPr>
        <w:t>Empfän</w:t>
      </w:r>
      <w:r w:rsidR="005A5744" w:rsidRPr="00110896">
        <w:rPr>
          <w:b/>
          <w:color w:val="006FC0"/>
          <w:lang w:val="de-CH"/>
        </w:rPr>
        <w:t xml:space="preserve">ger </w:t>
      </w:r>
      <w:r w:rsidR="000D6C99" w:rsidRPr="00110896">
        <w:rPr>
          <w:b/>
          <w:color w:val="006FC0"/>
          <w:lang w:val="de-CH"/>
        </w:rPr>
        <w:t>des Antrags</w:t>
      </w:r>
    </w:p>
    <w:p w14:paraId="30704742" w14:textId="77777777" w:rsidR="000D5D12" w:rsidRPr="00110896" w:rsidRDefault="005A5744" w:rsidP="00D47E1E">
      <w:pPr>
        <w:pStyle w:val="Corpsdetexte"/>
        <w:spacing w:after="200" w:line="278" w:lineRule="auto"/>
        <w:ind w:left="119" w:right="249"/>
        <w:jc w:val="both"/>
        <w:rPr>
          <w:lang w:val="de-CH"/>
        </w:rPr>
      </w:pPr>
      <w:r w:rsidRPr="00110896">
        <w:rPr>
          <w:lang w:val="de-CH"/>
        </w:rPr>
        <w:t xml:space="preserve">Dieses Formular und die für den Antrag auf Gewährung von Massnahmen des Nachteilsausgleichs </w:t>
      </w:r>
      <w:r w:rsidR="00892664" w:rsidRPr="00110896">
        <w:rPr>
          <w:lang w:val="de-CH"/>
        </w:rPr>
        <w:t xml:space="preserve">notwendigen Unterlagen </w:t>
      </w:r>
      <w:r w:rsidRPr="00110896">
        <w:rPr>
          <w:lang w:val="de-CH"/>
        </w:rPr>
        <w:t>müssen der Einschreibung für die Ausbildung beigelegt werden.</w:t>
      </w:r>
    </w:p>
    <w:p w14:paraId="5E6A86DE" w14:textId="66498080" w:rsidR="005A5744" w:rsidRPr="00110896" w:rsidRDefault="000D6C99" w:rsidP="00D47E1E">
      <w:pPr>
        <w:pStyle w:val="Corpsdetexte"/>
        <w:spacing w:after="200" w:line="278" w:lineRule="auto"/>
        <w:ind w:left="119" w:right="249"/>
        <w:jc w:val="both"/>
        <w:rPr>
          <w:lang w:val="de-CH"/>
        </w:rPr>
      </w:pPr>
      <w:r w:rsidRPr="00110896">
        <w:rPr>
          <w:lang w:val="de-CH"/>
        </w:rPr>
        <w:t>Anträge, die</w:t>
      </w:r>
      <w:r w:rsidR="005A5744" w:rsidRPr="00110896">
        <w:rPr>
          <w:lang w:val="de-CH"/>
        </w:rPr>
        <w:t xml:space="preserve"> nach der Einschreibung gestellt werden</w:t>
      </w:r>
      <w:r w:rsidR="00AA2D9D" w:rsidRPr="00110896">
        <w:rPr>
          <w:lang w:val="de-CH"/>
        </w:rPr>
        <w:t>,</w:t>
      </w:r>
      <w:r w:rsidR="005A5744" w:rsidRPr="00110896">
        <w:rPr>
          <w:lang w:val="de-CH"/>
        </w:rPr>
        <w:t xml:space="preserve"> müssen direkt </w:t>
      </w:r>
      <w:r w:rsidR="00A1267F" w:rsidRPr="00110896">
        <w:rPr>
          <w:lang w:val="de-CH"/>
        </w:rPr>
        <w:t>an die</w:t>
      </w:r>
      <w:r w:rsidR="005A5744" w:rsidRPr="00110896">
        <w:rPr>
          <w:color w:val="00B050"/>
          <w:lang w:val="de-CH"/>
        </w:rPr>
        <w:t xml:space="preserve"> </w:t>
      </w:r>
      <w:r w:rsidR="00DD0460">
        <w:fldChar w:fldCharType="begin"/>
      </w:r>
      <w:r w:rsidR="00DD0460" w:rsidRPr="00DD0460">
        <w:rPr>
          <w:lang w:val="de-CH"/>
        </w:rPr>
        <w:instrText xml:space="preserve"> HY</w:instrText>
      </w:r>
      <w:r w:rsidR="00DD0460" w:rsidRPr="00DD0460">
        <w:rPr>
          <w:lang w:val="de-CH"/>
        </w:rPr>
        <w:instrText xml:space="preserve">PERLINK "https://www.heia-fr.ch/de/hochschule/personenverzeichnis/?fullname=Graf&amp;phones=" </w:instrText>
      </w:r>
      <w:r w:rsidR="00DD0460">
        <w:fldChar w:fldCharType="separate"/>
      </w:r>
      <w:r w:rsidR="005A5744" w:rsidRPr="00110896">
        <w:rPr>
          <w:color w:val="808080"/>
          <w:u w:val="single"/>
          <w:lang w:val="de-CH"/>
        </w:rPr>
        <w:t>Kontaktperson für Chancengleichheit HTA-FR</w:t>
      </w:r>
      <w:r w:rsidR="00DD0460">
        <w:rPr>
          <w:color w:val="808080"/>
          <w:u w:val="single"/>
          <w:lang w:val="de-CH"/>
        </w:rPr>
        <w:fldChar w:fldCharType="end"/>
      </w:r>
      <w:r w:rsidR="005A5744" w:rsidRPr="00110896">
        <w:rPr>
          <w:color w:val="00B050"/>
          <w:lang w:val="de-CH"/>
        </w:rPr>
        <w:t xml:space="preserve"> </w:t>
      </w:r>
      <w:r w:rsidR="00A1267F" w:rsidRPr="00110896">
        <w:rPr>
          <w:lang w:val="de-CH"/>
        </w:rPr>
        <w:t>geschickt werden.</w:t>
      </w:r>
      <w:r w:rsidR="005A5744" w:rsidRPr="00110896">
        <w:rPr>
          <w:lang w:val="de-CH"/>
        </w:rPr>
        <w:t xml:space="preserve"> </w:t>
      </w:r>
      <w:r w:rsidR="00F345B0" w:rsidRPr="00110896">
        <w:rPr>
          <w:lang w:val="de-CH"/>
        </w:rPr>
        <w:t xml:space="preserve">Dem Antrag ist ein aktuelles ärztliches Zeugnis </w:t>
      </w:r>
      <w:r w:rsidR="0000116E" w:rsidRPr="00110896">
        <w:rPr>
          <w:lang w:val="de-CH"/>
        </w:rPr>
        <w:t xml:space="preserve">(nicht älter als 2 Jahre) </w:t>
      </w:r>
      <w:r w:rsidR="00F345B0" w:rsidRPr="00110896">
        <w:rPr>
          <w:lang w:val="de-CH"/>
        </w:rPr>
        <w:t>beizulegen.</w:t>
      </w:r>
    </w:p>
    <w:p w14:paraId="37C4CEF6" w14:textId="77777777" w:rsidR="0000116E" w:rsidRPr="00110896" w:rsidRDefault="0000116E" w:rsidP="0000116E">
      <w:pPr>
        <w:pStyle w:val="Paragraphedeliste"/>
        <w:numPr>
          <w:ilvl w:val="0"/>
          <w:numId w:val="1"/>
        </w:numPr>
        <w:tabs>
          <w:tab w:val="left" w:pos="544"/>
        </w:tabs>
        <w:spacing w:before="600" w:after="120"/>
        <w:ind w:left="544" w:hanging="357"/>
        <w:jc w:val="both"/>
        <w:rPr>
          <w:b/>
          <w:color w:val="006FC0"/>
          <w:lang w:val="de-CH"/>
        </w:rPr>
      </w:pPr>
      <w:r w:rsidRPr="00110896">
        <w:rPr>
          <w:b/>
          <w:color w:val="006FC0"/>
          <w:lang w:val="de-CH"/>
        </w:rPr>
        <w:t>Frist für die Übermittlung der Anträge</w:t>
      </w:r>
    </w:p>
    <w:p w14:paraId="4EAA93B3" w14:textId="77777777" w:rsidR="00DD0460" w:rsidRPr="00DD0460" w:rsidRDefault="00DD0460" w:rsidP="00DD0460">
      <w:pPr>
        <w:pStyle w:val="Corpsdetexte"/>
        <w:spacing w:after="200" w:line="278" w:lineRule="auto"/>
        <w:ind w:left="119" w:right="249"/>
        <w:jc w:val="both"/>
        <w:rPr>
          <w:lang w:val="de-CH"/>
        </w:rPr>
      </w:pPr>
      <w:r w:rsidRPr="00DD0460">
        <w:rPr>
          <w:lang w:val="de-CH"/>
        </w:rPr>
        <w:t>Ein Antrag für Massnahmen des Nachteilsausgleichs kann jederzeit im Laufe des akademischen Jahres gestellt werden. Dabei ist jedoch zu beachten, dass nach dem Einreichen des vollständigen Dossiers mit einer Bearbeitungszeit von mindestens zehn Tagen zu rechnen ist, bevor ein Entscheid gefällt wird.</w:t>
      </w:r>
    </w:p>
    <w:p w14:paraId="00F10E5D" w14:textId="77777777" w:rsidR="00DD0460" w:rsidRPr="00DD0460" w:rsidRDefault="00DD0460" w:rsidP="00DD0460">
      <w:pPr>
        <w:rPr>
          <w:rFonts w:ascii="Aptos" w:hAnsi="Aptos"/>
          <w:lang w:val="de-CH" w:eastAsia="en-US"/>
        </w:rPr>
      </w:pPr>
    </w:p>
    <w:p w14:paraId="23A80A6A" w14:textId="77777777" w:rsidR="0000116E" w:rsidRPr="00110896" w:rsidRDefault="0000116E" w:rsidP="0000116E">
      <w:pPr>
        <w:pStyle w:val="Corpsdetexte"/>
        <w:spacing w:after="200" w:line="278" w:lineRule="auto"/>
        <w:ind w:left="119" w:right="249"/>
        <w:jc w:val="both"/>
        <w:rPr>
          <w:lang w:val="de-CH"/>
        </w:rPr>
      </w:pPr>
      <w:r w:rsidRPr="00110896">
        <w:rPr>
          <w:lang w:val="de-CH"/>
        </w:rPr>
        <w:t>Jede neue Gesundheitsdiagnose, die nach Beginn eines Semesters durchgeführt wird, muss so schnell wie möglich gemeldet werden.</w:t>
      </w:r>
    </w:p>
    <w:p w14:paraId="00A438BD" w14:textId="77777777" w:rsidR="000D5D12" w:rsidRPr="00110896" w:rsidRDefault="00A1267F" w:rsidP="00D47E1E">
      <w:pPr>
        <w:pStyle w:val="Titre1"/>
        <w:numPr>
          <w:ilvl w:val="0"/>
          <w:numId w:val="1"/>
        </w:numPr>
        <w:tabs>
          <w:tab w:val="left" w:pos="544"/>
        </w:tabs>
        <w:spacing w:before="600" w:after="120"/>
        <w:ind w:left="544" w:hanging="357"/>
        <w:jc w:val="both"/>
        <w:rPr>
          <w:lang w:val="de-CH"/>
        </w:rPr>
      </w:pPr>
      <w:r w:rsidRPr="00110896">
        <w:rPr>
          <w:color w:val="006FC0"/>
          <w:lang w:val="de-CH"/>
        </w:rPr>
        <w:t>Weiteres Vorgehen</w:t>
      </w:r>
    </w:p>
    <w:p w14:paraId="37214EED" w14:textId="77777777" w:rsidR="00A1267F" w:rsidRPr="00110896" w:rsidRDefault="00A1267F" w:rsidP="00D47E1E">
      <w:pPr>
        <w:pStyle w:val="Corpsdetexte"/>
        <w:spacing w:after="200" w:line="278" w:lineRule="auto"/>
        <w:ind w:left="119" w:right="249"/>
        <w:jc w:val="both"/>
        <w:rPr>
          <w:lang w:val="de-CH"/>
        </w:rPr>
      </w:pPr>
      <w:r w:rsidRPr="00110896">
        <w:rPr>
          <w:lang w:val="de-CH"/>
        </w:rPr>
        <w:t xml:space="preserve">Die Kontaktperson für Chancengleichheit prüft die Vollständigkeit des Antrags </w:t>
      </w:r>
      <w:r w:rsidR="00AA2D9D" w:rsidRPr="00110896">
        <w:rPr>
          <w:lang w:val="de-CH"/>
        </w:rPr>
        <w:t xml:space="preserve">und </w:t>
      </w:r>
      <w:r w:rsidRPr="00110896">
        <w:rPr>
          <w:lang w:val="de-CH"/>
        </w:rPr>
        <w:t xml:space="preserve">beruft die </w:t>
      </w:r>
      <w:r w:rsidR="005C511C" w:rsidRPr="00110896">
        <w:rPr>
          <w:lang w:val="de-CH"/>
        </w:rPr>
        <w:t xml:space="preserve">Bewertungskommission </w:t>
      </w:r>
      <w:r w:rsidRPr="00110896">
        <w:rPr>
          <w:lang w:val="de-CH"/>
        </w:rPr>
        <w:t>ein.</w:t>
      </w:r>
    </w:p>
    <w:p w14:paraId="13DDB0A5" w14:textId="77777777" w:rsidR="00A1267F" w:rsidRPr="00110896" w:rsidRDefault="00A1267F" w:rsidP="00D47E1E">
      <w:pPr>
        <w:pStyle w:val="Corpsdetexte"/>
        <w:spacing w:after="200" w:line="278" w:lineRule="auto"/>
        <w:ind w:left="119" w:right="249"/>
        <w:jc w:val="both"/>
        <w:rPr>
          <w:lang w:val="de-CH"/>
        </w:rPr>
      </w:pPr>
      <w:r w:rsidRPr="00110896">
        <w:rPr>
          <w:lang w:val="de-CH"/>
        </w:rPr>
        <w:t xml:space="preserve">Die Bewertungskommission </w:t>
      </w:r>
      <w:r w:rsidR="003D4DB6" w:rsidRPr="00110896">
        <w:rPr>
          <w:lang w:val="de-CH"/>
        </w:rPr>
        <w:t xml:space="preserve">prüft </w:t>
      </w:r>
      <w:r w:rsidR="005C511C" w:rsidRPr="00110896">
        <w:rPr>
          <w:lang w:val="de-CH"/>
        </w:rPr>
        <w:t>den Antrag</w:t>
      </w:r>
      <w:r w:rsidR="003D4DB6" w:rsidRPr="00110896">
        <w:rPr>
          <w:lang w:val="de-CH"/>
        </w:rPr>
        <w:t xml:space="preserve"> unter Berücksichtigung der </w:t>
      </w:r>
      <w:r w:rsidR="005C511C" w:rsidRPr="00110896">
        <w:rPr>
          <w:lang w:val="de-CH"/>
        </w:rPr>
        <w:t xml:space="preserve">besonderen </w:t>
      </w:r>
      <w:r w:rsidR="003D4DB6" w:rsidRPr="00110896">
        <w:rPr>
          <w:lang w:val="de-CH"/>
        </w:rPr>
        <w:t xml:space="preserve">Bedürfnisse und erstellt das </w:t>
      </w:r>
      <w:proofErr w:type="spellStart"/>
      <w:r w:rsidR="003D4DB6" w:rsidRPr="00110896">
        <w:rPr>
          <w:lang w:val="de-CH"/>
        </w:rPr>
        <w:t>Entscheidprotokoll</w:t>
      </w:r>
      <w:proofErr w:type="spellEnd"/>
      <w:r w:rsidR="003D4DB6" w:rsidRPr="00110896">
        <w:rPr>
          <w:lang w:val="de-CH"/>
        </w:rPr>
        <w:t>.</w:t>
      </w:r>
    </w:p>
    <w:p w14:paraId="3ACE6104" w14:textId="77777777" w:rsidR="003D4DB6" w:rsidRPr="00110896" w:rsidRDefault="003D4DB6" w:rsidP="00D47E1E">
      <w:pPr>
        <w:pStyle w:val="Corpsdetexte"/>
        <w:spacing w:after="200" w:line="278" w:lineRule="auto"/>
        <w:ind w:left="119" w:right="249"/>
        <w:jc w:val="both"/>
        <w:rPr>
          <w:lang w:val="de-CH"/>
        </w:rPr>
      </w:pPr>
      <w:r w:rsidRPr="00110896">
        <w:rPr>
          <w:lang w:val="de-CH"/>
        </w:rPr>
        <w:t xml:space="preserve">Die Direktion der </w:t>
      </w:r>
      <w:r w:rsidR="00161219" w:rsidRPr="00110896">
        <w:rPr>
          <w:lang w:val="de-CH"/>
        </w:rPr>
        <w:t xml:space="preserve">betreffenden </w:t>
      </w:r>
      <w:r w:rsidRPr="00110896">
        <w:rPr>
          <w:lang w:val="de-CH"/>
        </w:rPr>
        <w:t>Hochschule entscheidet über die zu treffenden Massnahmen.</w:t>
      </w:r>
    </w:p>
    <w:p w14:paraId="1A6C9D57" w14:textId="77777777" w:rsidR="003D4DB6" w:rsidRPr="00110896" w:rsidRDefault="003D4DB6" w:rsidP="00D47E1E">
      <w:pPr>
        <w:pStyle w:val="Corpsdetexte"/>
        <w:spacing w:after="200" w:line="278" w:lineRule="auto"/>
        <w:ind w:left="119" w:right="249"/>
        <w:jc w:val="both"/>
        <w:rPr>
          <w:lang w:val="de-CH"/>
        </w:rPr>
      </w:pPr>
      <w:r w:rsidRPr="00110896">
        <w:rPr>
          <w:lang w:val="de-CH"/>
        </w:rPr>
        <w:t xml:space="preserve">Die Massnahmen des Nachteilsausgleichs </w:t>
      </w:r>
      <w:r w:rsidR="00517AA6" w:rsidRPr="00110896">
        <w:rPr>
          <w:lang w:val="de-CH"/>
        </w:rPr>
        <w:t>werden</w:t>
      </w:r>
      <w:r w:rsidR="00665B88" w:rsidRPr="00110896">
        <w:rPr>
          <w:lang w:val="de-CH"/>
        </w:rPr>
        <w:t xml:space="preserve"> auf</w:t>
      </w:r>
      <w:r w:rsidRPr="00110896">
        <w:rPr>
          <w:lang w:val="de-CH"/>
        </w:rPr>
        <w:t xml:space="preserve"> die </w:t>
      </w:r>
      <w:r w:rsidR="00517AA6" w:rsidRPr="00110896">
        <w:rPr>
          <w:lang w:val="de-CH"/>
        </w:rPr>
        <w:t xml:space="preserve">jeweilige </w:t>
      </w:r>
      <w:r w:rsidRPr="00110896">
        <w:rPr>
          <w:lang w:val="de-CH"/>
        </w:rPr>
        <w:t>Situation</w:t>
      </w:r>
      <w:r w:rsidR="00665B88" w:rsidRPr="00110896">
        <w:rPr>
          <w:lang w:val="de-CH"/>
        </w:rPr>
        <w:t>, das Alter</w:t>
      </w:r>
      <w:r w:rsidRPr="00110896">
        <w:rPr>
          <w:lang w:val="de-CH"/>
        </w:rPr>
        <w:t xml:space="preserve"> </w:t>
      </w:r>
      <w:r w:rsidR="00665B88" w:rsidRPr="00110896">
        <w:rPr>
          <w:lang w:val="de-CH"/>
        </w:rPr>
        <w:t xml:space="preserve">und das Ausbildungsniveau </w:t>
      </w:r>
      <w:r w:rsidR="00517AA6" w:rsidRPr="00110896">
        <w:rPr>
          <w:lang w:val="de-CH"/>
        </w:rPr>
        <w:t xml:space="preserve">der oder </w:t>
      </w:r>
      <w:r w:rsidRPr="00110896">
        <w:rPr>
          <w:lang w:val="de-CH"/>
        </w:rPr>
        <w:t>de</w:t>
      </w:r>
      <w:r w:rsidR="00517AA6" w:rsidRPr="00110896">
        <w:rPr>
          <w:lang w:val="de-CH"/>
        </w:rPr>
        <w:t>s</w:t>
      </w:r>
      <w:r w:rsidRPr="00110896">
        <w:rPr>
          <w:lang w:val="de-CH"/>
        </w:rPr>
        <w:t xml:space="preserve"> Studierenden </w:t>
      </w:r>
      <w:r w:rsidR="00665B88" w:rsidRPr="00110896">
        <w:rPr>
          <w:lang w:val="de-CH"/>
        </w:rPr>
        <w:t xml:space="preserve">sowie auf die </w:t>
      </w:r>
      <w:r w:rsidR="0026464D" w:rsidRPr="00110896">
        <w:rPr>
          <w:lang w:val="de-CH"/>
        </w:rPr>
        <w:t>gewählte Studienrichtung</w:t>
      </w:r>
      <w:r w:rsidR="00665B88" w:rsidRPr="00110896">
        <w:rPr>
          <w:lang w:val="de-CH"/>
        </w:rPr>
        <w:t xml:space="preserve"> abgestimmt</w:t>
      </w:r>
      <w:r w:rsidR="0026464D" w:rsidRPr="00110896">
        <w:rPr>
          <w:lang w:val="de-CH"/>
        </w:rPr>
        <w:t>.</w:t>
      </w:r>
    </w:p>
    <w:p w14:paraId="53DCBFA3" w14:textId="77777777" w:rsidR="000D5D12" w:rsidRPr="00110896" w:rsidRDefault="0026464D" w:rsidP="00D47E1E">
      <w:pPr>
        <w:pStyle w:val="Titre1"/>
        <w:numPr>
          <w:ilvl w:val="0"/>
          <w:numId w:val="1"/>
        </w:numPr>
        <w:tabs>
          <w:tab w:val="left" w:pos="543"/>
        </w:tabs>
        <w:spacing w:before="600" w:after="120"/>
        <w:ind w:left="544" w:hanging="357"/>
        <w:jc w:val="both"/>
        <w:rPr>
          <w:lang w:val="de-CH"/>
        </w:rPr>
      </w:pPr>
      <w:r w:rsidRPr="00110896">
        <w:rPr>
          <w:color w:val="006FC0"/>
          <w:lang w:val="de-CH"/>
        </w:rPr>
        <w:t>Gesetzliche Grundlagen</w:t>
      </w:r>
    </w:p>
    <w:p w14:paraId="56B0B06C" w14:textId="77777777" w:rsidR="0026464D" w:rsidRPr="00110896" w:rsidRDefault="0026464D" w:rsidP="00D47E1E">
      <w:pPr>
        <w:pStyle w:val="Corpsdetexte"/>
        <w:spacing w:after="60" w:line="278" w:lineRule="auto"/>
        <w:ind w:left="119" w:right="249"/>
        <w:jc w:val="both"/>
        <w:rPr>
          <w:lang w:val="de-CH"/>
        </w:rPr>
      </w:pPr>
      <w:r w:rsidRPr="00110896">
        <w:rPr>
          <w:lang w:val="de-CH"/>
        </w:rPr>
        <w:t>Die Gewährung von Massnahmen für den Nachteilsausgleich beruht auf der Weisung «Barrierefreies Studieren an der HES-SO//FR</w:t>
      </w:r>
      <w:r w:rsidR="00517AA6" w:rsidRPr="00110896">
        <w:rPr>
          <w:lang w:val="de-CH"/>
        </w:rPr>
        <w:t>» vom 1. September 2019</w:t>
      </w:r>
      <w:r w:rsidRPr="00110896">
        <w:rPr>
          <w:lang w:val="de-CH"/>
        </w:rPr>
        <w:t xml:space="preserve">. </w:t>
      </w:r>
    </w:p>
    <w:p w14:paraId="536D01C4" w14:textId="77777777" w:rsidR="0026464D" w:rsidRPr="00110896" w:rsidRDefault="0026464D" w:rsidP="00D47E1E">
      <w:pPr>
        <w:pStyle w:val="Corpsdetexte"/>
        <w:spacing w:after="60" w:line="278" w:lineRule="auto"/>
        <w:ind w:left="119" w:right="249"/>
        <w:jc w:val="both"/>
        <w:rPr>
          <w:lang w:val="de-CH"/>
        </w:rPr>
      </w:pPr>
      <w:r w:rsidRPr="00110896">
        <w:rPr>
          <w:lang w:val="de-CH"/>
        </w:rPr>
        <w:t>Die Weisung kann auf der Website der HES-SO//FR heruntergeladen werden:</w:t>
      </w:r>
    </w:p>
    <w:p w14:paraId="17E99093" w14:textId="1022E185" w:rsidR="005A5870" w:rsidRPr="00110896" w:rsidRDefault="006D6279" w:rsidP="00D47E1E">
      <w:pPr>
        <w:pStyle w:val="Corpsdetexte"/>
        <w:spacing w:after="60" w:line="334" w:lineRule="auto"/>
        <w:ind w:left="119" w:right="119"/>
        <w:jc w:val="both"/>
        <w:rPr>
          <w:rStyle w:val="Lienhypertexte"/>
          <w:lang w:val="de-CH"/>
        </w:rPr>
      </w:pPr>
      <w:r w:rsidRPr="00110896">
        <w:rPr>
          <w:lang w:val="de-CH"/>
        </w:rPr>
        <w:fldChar w:fldCharType="begin"/>
      </w:r>
      <w:r w:rsidRPr="00110896">
        <w:rPr>
          <w:lang w:val="de-CH"/>
        </w:rPr>
        <w:instrText xml:space="preserve"> HYPERLINK "https://www.hefr.ch/de/hes-so-freiburg/dienste/chancengleichheit/hes-so-fr-ohne-hindernisse/" </w:instrText>
      </w:r>
      <w:r w:rsidRPr="00110896">
        <w:rPr>
          <w:lang w:val="de-CH"/>
        </w:rPr>
        <w:fldChar w:fldCharType="separate"/>
      </w:r>
      <w:r w:rsidR="005A5870" w:rsidRPr="00110896">
        <w:rPr>
          <w:rStyle w:val="Lienhypertexte"/>
          <w:lang w:val="de-CH"/>
        </w:rPr>
        <w:t xml:space="preserve">https://www.hefr.ch/de/hesso-fr/services/chancengleichheit/ </w:t>
      </w:r>
    </w:p>
    <w:p w14:paraId="765C1F1B" w14:textId="7A9179A8" w:rsidR="000D5D12" w:rsidRPr="00110896" w:rsidRDefault="006D6279" w:rsidP="00D47E1E">
      <w:pPr>
        <w:pStyle w:val="Corpsdetexte"/>
        <w:spacing w:after="60" w:line="334" w:lineRule="auto"/>
        <w:ind w:left="119" w:right="119"/>
        <w:jc w:val="both"/>
        <w:rPr>
          <w:lang w:val="de-CH"/>
        </w:rPr>
      </w:pPr>
      <w:r w:rsidRPr="00110896">
        <w:rPr>
          <w:lang w:val="de-CH"/>
        </w:rPr>
        <w:fldChar w:fldCharType="end"/>
      </w:r>
      <w:r w:rsidR="002B4688" w:rsidRPr="00110896">
        <w:rPr>
          <w:lang w:val="de-CH"/>
        </w:rPr>
        <w:t>D</w:t>
      </w:r>
      <w:r w:rsidR="0026464D" w:rsidRPr="00110896">
        <w:rPr>
          <w:lang w:val="de-CH"/>
        </w:rPr>
        <w:t>irekter Link:</w:t>
      </w:r>
    </w:p>
    <w:p w14:paraId="4722487E" w14:textId="3BB525FB" w:rsidR="005A5870" w:rsidRPr="00110896" w:rsidRDefault="00DD0460" w:rsidP="00D47E1E">
      <w:pPr>
        <w:pStyle w:val="Corpsdetexte"/>
        <w:spacing w:after="2000"/>
        <w:ind w:left="119" w:right="119"/>
        <w:jc w:val="both"/>
        <w:rPr>
          <w:lang w:val="de-CH"/>
        </w:rPr>
      </w:pPr>
      <w:hyperlink r:id="rId9" w:history="1">
        <w:r w:rsidR="00582B98" w:rsidRPr="00110896">
          <w:rPr>
            <w:rStyle w:val="Lienhypertexte"/>
            <w:noProof/>
            <w:lang w:val="de-CH"/>
          </w:rPr>
          <w:drawing>
            <wp:anchor distT="0" distB="0" distL="114300" distR="114300" simplePos="0" relativeHeight="251660288" behindDoc="1" locked="0" layoutInCell="1" allowOverlap="1" wp14:anchorId="6A57D40B" wp14:editId="466E91EC">
              <wp:simplePos x="0" y="0"/>
              <wp:positionH relativeFrom="column">
                <wp:posOffset>5203421</wp:posOffset>
              </wp:positionH>
              <wp:positionV relativeFrom="paragraph">
                <wp:posOffset>649720</wp:posOffset>
              </wp:positionV>
              <wp:extent cx="819785" cy="179705"/>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785" cy="179705"/>
                      </a:xfrm>
                      <a:prstGeom prst="rect">
                        <a:avLst/>
                      </a:prstGeom>
                    </pic:spPr>
                  </pic:pic>
                </a:graphicData>
              </a:graphic>
            </wp:anchor>
          </w:drawing>
        </w:r>
        <w:r w:rsidR="005A5870" w:rsidRPr="00110896">
          <w:rPr>
            <w:rStyle w:val="Lienhypertexte"/>
            <w:lang w:val="de-CH"/>
          </w:rPr>
          <w:t>https://www.hefr.ch/media/1093/20190901_weisung-barrierefreie-hes-so-fr.pdf</w:t>
        </w:r>
      </w:hyperlink>
      <w:r w:rsidR="005A5870" w:rsidRPr="00110896">
        <w:rPr>
          <w:lang w:val="de-CH"/>
        </w:rPr>
        <w:t xml:space="preserve"> </w:t>
      </w:r>
    </w:p>
    <w:p w14:paraId="0943E304" w14:textId="77777777" w:rsidR="000D5D12" w:rsidRPr="00110896" w:rsidRDefault="000D5D12" w:rsidP="000E1BC7">
      <w:pPr>
        <w:pStyle w:val="Corpsdetexte"/>
        <w:spacing w:before="5"/>
        <w:jc w:val="both"/>
        <w:rPr>
          <w:sz w:val="15"/>
          <w:lang w:val="de-CH"/>
        </w:rPr>
      </w:pPr>
    </w:p>
    <w:sectPr w:rsidR="000D5D12" w:rsidRPr="00110896" w:rsidSect="000E1BC7">
      <w:pgSz w:w="11910" w:h="16840"/>
      <w:pgMar w:top="1660" w:right="711" w:bottom="280" w:left="13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4C88" w14:textId="77777777" w:rsidR="00AE312C" w:rsidRDefault="00AE312C">
      <w:r>
        <w:separator/>
      </w:r>
    </w:p>
  </w:endnote>
  <w:endnote w:type="continuationSeparator" w:id="0">
    <w:p w14:paraId="0C38C540" w14:textId="77777777" w:rsidR="00AE312C" w:rsidRDefault="00AE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E21A" w14:textId="77777777" w:rsidR="00AE312C" w:rsidRDefault="00AE312C">
      <w:r>
        <w:separator/>
      </w:r>
    </w:p>
  </w:footnote>
  <w:footnote w:type="continuationSeparator" w:id="0">
    <w:p w14:paraId="2AC1E4E7" w14:textId="77777777" w:rsidR="00AE312C" w:rsidRDefault="00AE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8DF4" w14:textId="06E5E091" w:rsidR="000D5D12" w:rsidRDefault="0065198A">
    <w:pPr>
      <w:pStyle w:val="Corpsdetexte"/>
      <w:spacing w:line="14" w:lineRule="auto"/>
      <w:rPr>
        <w:sz w:val="20"/>
      </w:rPr>
    </w:pPr>
    <w:r>
      <w:rPr>
        <w:noProof/>
      </w:rPr>
      <mc:AlternateContent>
        <mc:Choice Requires="wps">
          <w:drawing>
            <wp:anchor distT="0" distB="0" distL="114300" distR="114300" simplePos="0" relativeHeight="503313328" behindDoc="1" locked="0" layoutInCell="1" allowOverlap="1" wp14:anchorId="3BE4CC94" wp14:editId="12E679B3">
              <wp:simplePos x="0" y="0"/>
              <wp:positionH relativeFrom="page">
                <wp:posOffset>5229860</wp:posOffset>
              </wp:positionH>
              <wp:positionV relativeFrom="page">
                <wp:posOffset>493395</wp:posOffset>
              </wp:positionV>
              <wp:extent cx="1294791" cy="241935"/>
              <wp:effectExtent l="0" t="0" r="635" b="571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91" cy="2419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FEF835" w14:textId="77777777" w:rsidR="0065198A" w:rsidRDefault="0065198A" w:rsidP="0065198A">
                          <w:pPr>
                            <w:spacing w:before="1"/>
                            <w:ind w:left="20"/>
                            <w:rPr>
                              <w:color w:val="4C4D4F"/>
                              <w:spacing w:val="-6"/>
                              <w:sz w:val="15"/>
                            </w:rPr>
                          </w:pPr>
                          <w:proofErr w:type="gramStart"/>
                          <w:r>
                            <w:rPr>
                              <w:color w:val="4C4D4F"/>
                              <w:spacing w:val="8"/>
                              <w:sz w:val="15"/>
                            </w:rPr>
                            <w:t>T:</w:t>
                          </w:r>
                          <w:proofErr w:type="gramEnd"/>
                          <w:r>
                            <w:rPr>
                              <w:color w:val="4C4D4F"/>
                              <w:spacing w:val="8"/>
                              <w:sz w:val="15"/>
                            </w:rPr>
                            <w:t xml:space="preserve"> </w:t>
                          </w:r>
                          <w:r>
                            <w:rPr>
                              <w:color w:val="4C4D4F"/>
                              <w:sz w:val="15"/>
                            </w:rPr>
                            <w:t>+41 (0)26 429 68 37</w:t>
                          </w:r>
                        </w:p>
                        <w:p w14:paraId="0B84F634" w14:textId="77777777" w:rsidR="0065198A" w:rsidRDefault="00DD0460" w:rsidP="0065198A">
                          <w:pPr>
                            <w:spacing w:before="1"/>
                            <w:ind w:left="20"/>
                            <w:rPr>
                              <w:sz w:val="15"/>
                              <w:szCs w:val="15"/>
                            </w:rPr>
                          </w:pPr>
                          <w:hyperlink r:id="rId1" w:history="1">
                            <w:r w:rsidR="0065198A" w:rsidRPr="00FD6767">
                              <w:rPr>
                                <w:rStyle w:val="Lienhypertexte"/>
                                <w:sz w:val="15"/>
                              </w:rPr>
                              <w:t>victoria.graf@hefr.ch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CC94" id="_x0000_t202" coordsize="21600,21600" o:spt="202" path="m,l,21600r21600,l21600,xe">
              <v:stroke joinstyle="miter"/>
              <v:path gradientshapeok="t" o:connecttype="rect"/>
            </v:shapetype>
            <v:shape id="Text Box 67" o:spid="_x0000_s1026" type="#_x0000_t202" style="position:absolute;margin-left:411.8pt;margin-top:38.85pt;width:101.95pt;height:19.05pt;z-index:-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" filled="f" stroked="f">
              <v:textbox inset="0,0,0,0">
                <w:txbxContent>
                  <w:p w14:paraId="77FEF835" w14:textId="77777777" w:rsidR="0065198A" w:rsidRDefault="0065198A" w:rsidP="0065198A">
                    <w:pPr>
                      <w:spacing w:before="1"/>
                      <w:ind w:left="20"/>
                      <w:rPr>
                        <w:color w:val="4C4D4F"/>
                        <w:spacing w:val="-6"/>
                        <w:sz w:val="15"/>
                      </w:rPr>
                    </w:pPr>
                    <w:proofErr w:type="gramStart"/>
                    <w:r>
                      <w:rPr>
                        <w:color w:val="4C4D4F"/>
                        <w:spacing w:val="8"/>
                        <w:sz w:val="15"/>
                      </w:rPr>
                      <w:t>T:</w:t>
                    </w:r>
                    <w:proofErr w:type="gramEnd"/>
                    <w:r>
                      <w:rPr>
                        <w:color w:val="4C4D4F"/>
                        <w:spacing w:val="8"/>
                        <w:sz w:val="15"/>
                      </w:rPr>
                      <w:t xml:space="preserve"> </w:t>
                    </w:r>
                    <w:r>
                      <w:rPr>
                        <w:color w:val="4C4D4F"/>
                        <w:sz w:val="15"/>
                      </w:rPr>
                      <w:t>+41 (0)26 429 68 37</w:t>
                    </w:r>
                  </w:p>
                  <w:p w14:paraId="0B84F634" w14:textId="77777777" w:rsidR="0065198A" w:rsidRDefault="0065198A" w:rsidP="0065198A">
                    <w:pPr>
                      <w:spacing w:before="1"/>
                      <w:ind w:left="20"/>
                      <w:rPr>
                        <w:sz w:val="15"/>
                        <w:szCs w:val="15"/>
                      </w:rPr>
                    </w:pPr>
                    <w:hyperlink r:id="rId2" w:history="1">
                      <w:r w:rsidRPr="00FD6767">
                        <w:rPr>
                          <w:rStyle w:val="Lienhypertexte"/>
                          <w:sz w:val="15"/>
                        </w:rPr>
                        <w:t>victoria.graf@hefr.ch</w:t>
                      </w:r>
                    </w:hyperlink>
                  </w:p>
                </w:txbxContent>
              </v:textbox>
              <w10:wrap anchorx="page" anchory="page"/>
            </v:shape>
          </w:pict>
        </mc:Fallback>
      </mc:AlternateContent>
    </w:r>
    <w:r w:rsidR="005A3924">
      <w:rPr>
        <w:noProof/>
      </w:rPr>
      <w:drawing>
        <wp:anchor distT="0" distB="0" distL="0" distR="0" simplePos="0" relativeHeight="268430207" behindDoc="1" locked="0" layoutInCell="1" allowOverlap="1" wp14:anchorId="02795A71" wp14:editId="048F441F">
          <wp:simplePos x="0" y="0"/>
          <wp:positionH relativeFrom="page">
            <wp:posOffset>305435</wp:posOffset>
          </wp:positionH>
          <wp:positionV relativeFrom="page">
            <wp:posOffset>455296</wp:posOffset>
          </wp:positionV>
          <wp:extent cx="3235324" cy="4102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3235324" cy="410208"/>
                  </a:xfrm>
                  <a:prstGeom prst="rect">
                    <a:avLst/>
                  </a:prstGeom>
                </pic:spPr>
              </pic:pic>
            </a:graphicData>
          </a:graphic>
        </wp:anchor>
      </w:drawing>
    </w:r>
    <w:r w:rsidR="00670226">
      <w:rPr>
        <w:noProof/>
      </w:rPr>
      <mc:AlternateContent>
        <mc:Choice Requires="wps">
          <w:drawing>
            <wp:anchor distT="0" distB="0" distL="114300" distR="114300" simplePos="0" relativeHeight="503311256" behindDoc="1" locked="0" layoutInCell="1" allowOverlap="1" wp14:anchorId="07350D0B" wp14:editId="194216D0">
              <wp:simplePos x="0" y="0"/>
              <wp:positionH relativeFrom="page">
                <wp:posOffset>3809365</wp:posOffset>
              </wp:positionH>
              <wp:positionV relativeFrom="page">
                <wp:posOffset>476250</wp:posOffset>
              </wp:positionV>
              <wp:extent cx="1208405" cy="352425"/>
              <wp:effectExtent l="0"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D543" w14:textId="77777777" w:rsidR="000D5D12" w:rsidRPr="00D47E1E" w:rsidRDefault="00D47E1E">
                          <w:pPr>
                            <w:spacing w:before="16"/>
                            <w:ind w:left="20"/>
                            <w:rPr>
                              <w:b/>
                              <w:sz w:val="15"/>
                              <w:lang w:val="de-CH"/>
                            </w:rPr>
                          </w:pPr>
                          <w:r w:rsidRPr="00D47E1E">
                            <w:rPr>
                              <w:b/>
                              <w:color w:val="007BB7"/>
                              <w:sz w:val="15"/>
                              <w:lang w:val="de-CH"/>
                            </w:rPr>
                            <w:t>CHANCENGLEICHHEIT</w:t>
                          </w:r>
                        </w:p>
                        <w:p w14:paraId="4B4B31EC" w14:textId="77777777" w:rsidR="000D5D12" w:rsidRPr="00D47E1E" w:rsidRDefault="005A3924">
                          <w:pPr>
                            <w:ind w:left="20"/>
                            <w:rPr>
                              <w:sz w:val="15"/>
                              <w:lang w:val="de-CH"/>
                            </w:rPr>
                          </w:pPr>
                          <w:proofErr w:type="spellStart"/>
                          <w:r w:rsidRPr="00D47E1E">
                            <w:rPr>
                              <w:color w:val="4B4D4F"/>
                              <w:sz w:val="15"/>
                              <w:lang w:val="de-CH"/>
                            </w:rPr>
                            <w:t>Bd</w:t>
                          </w:r>
                          <w:proofErr w:type="spellEnd"/>
                          <w:r w:rsidRPr="00D47E1E">
                            <w:rPr>
                              <w:color w:val="4B4D4F"/>
                              <w:sz w:val="15"/>
                              <w:lang w:val="de-CH"/>
                            </w:rPr>
                            <w:t xml:space="preserve"> de </w:t>
                          </w:r>
                          <w:proofErr w:type="spellStart"/>
                          <w:r w:rsidRPr="00D47E1E">
                            <w:rPr>
                              <w:color w:val="4B4D4F"/>
                              <w:sz w:val="15"/>
                              <w:lang w:val="de-CH"/>
                            </w:rPr>
                            <w:t>Pérolles</w:t>
                          </w:r>
                          <w:proofErr w:type="spellEnd"/>
                          <w:r w:rsidRPr="00D47E1E">
                            <w:rPr>
                              <w:color w:val="4B4D4F"/>
                              <w:sz w:val="15"/>
                              <w:lang w:val="de-CH"/>
                            </w:rPr>
                            <w:t xml:space="preserve"> 80</w:t>
                          </w:r>
                        </w:p>
                        <w:p w14:paraId="1EC7089F" w14:textId="77777777" w:rsidR="000D5D12" w:rsidRPr="00D47E1E" w:rsidRDefault="005A3924">
                          <w:pPr>
                            <w:spacing w:before="1"/>
                            <w:ind w:left="20"/>
                            <w:rPr>
                              <w:sz w:val="15"/>
                              <w:lang w:val="de-CH"/>
                            </w:rPr>
                          </w:pPr>
                          <w:r w:rsidRPr="00D47E1E">
                            <w:rPr>
                              <w:color w:val="4B4D4F"/>
                              <w:sz w:val="15"/>
                              <w:lang w:val="de-CH"/>
                            </w:rPr>
                            <w:t>CH-1700 Fribourg | Freiburg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032D" id="_x0000_t202" coordsize="21600,21600" o:spt="202" path="m,l,21600r21600,l21600,xe">
              <v:stroke joinstyle="miter"/>
              <v:path gradientshapeok="t" o:connecttype="rect"/>
            </v:shapetype>
            <v:shape id="Text Box 3" o:spid="_x0000_s1026" type="#_x0000_t202" style="position:absolute;margin-left:299.95pt;margin-top:37.5pt;width:95.15pt;height:27.7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z6rA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" filled="f" stroked="f">
              <v:textbox inset="0,0,0,0">
                <w:txbxContent>
                  <w:p w:rsidR="000D5D12" w:rsidRPr="00D47E1E" w:rsidRDefault="00D47E1E">
                    <w:pPr>
                      <w:spacing w:before="16"/>
                      <w:ind w:left="20"/>
                      <w:rPr>
                        <w:b/>
                        <w:sz w:val="15"/>
                        <w:lang w:val="de-CH"/>
                      </w:rPr>
                    </w:pPr>
                    <w:r w:rsidRPr="00D47E1E">
                      <w:rPr>
                        <w:b/>
                        <w:color w:val="007BB7"/>
                        <w:sz w:val="15"/>
                        <w:lang w:val="de-CH"/>
                      </w:rPr>
                      <w:t>CHANCENGLEICHHEIT</w:t>
                    </w:r>
                  </w:p>
                  <w:p w:rsidR="000D5D12" w:rsidRPr="00D47E1E" w:rsidRDefault="005A3924">
                    <w:pPr>
                      <w:ind w:left="20"/>
                      <w:rPr>
                        <w:sz w:val="15"/>
                        <w:lang w:val="de-CH"/>
                      </w:rPr>
                    </w:pPr>
                    <w:proofErr w:type="spellStart"/>
                    <w:r w:rsidRPr="00D47E1E">
                      <w:rPr>
                        <w:color w:val="4B4D4F"/>
                        <w:sz w:val="15"/>
                        <w:lang w:val="de-CH"/>
                      </w:rPr>
                      <w:t>Bd</w:t>
                    </w:r>
                    <w:proofErr w:type="spellEnd"/>
                    <w:r w:rsidRPr="00D47E1E">
                      <w:rPr>
                        <w:color w:val="4B4D4F"/>
                        <w:sz w:val="15"/>
                        <w:lang w:val="de-CH"/>
                      </w:rPr>
                      <w:t xml:space="preserve"> de </w:t>
                    </w:r>
                    <w:proofErr w:type="spellStart"/>
                    <w:r w:rsidRPr="00D47E1E">
                      <w:rPr>
                        <w:color w:val="4B4D4F"/>
                        <w:sz w:val="15"/>
                        <w:lang w:val="de-CH"/>
                      </w:rPr>
                      <w:t>Pérolles</w:t>
                    </w:r>
                    <w:proofErr w:type="spellEnd"/>
                    <w:r w:rsidRPr="00D47E1E">
                      <w:rPr>
                        <w:color w:val="4B4D4F"/>
                        <w:sz w:val="15"/>
                        <w:lang w:val="de-CH"/>
                      </w:rPr>
                      <w:t xml:space="preserve"> 80</w:t>
                    </w:r>
                  </w:p>
                  <w:p w:rsidR="000D5D12" w:rsidRPr="00D47E1E" w:rsidRDefault="005A3924">
                    <w:pPr>
                      <w:spacing w:before="1"/>
                      <w:ind w:left="20"/>
                      <w:rPr>
                        <w:sz w:val="15"/>
                        <w:lang w:val="de-CH"/>
                      </w:rPr>
                    </w:pPr>
                    <w:r w:rsidRPr="00D47E1E">
                      <w:rPr>
                        <w:color w:val="4B4D4F"/>
                        <w:sz w:val="15"/>
                        <w:lang w:val="de-CH"/>
                      </w:rPr>
                      <w:t>CH-1700 Fribourg | Freiburg</w:t>
                    </w:r>
                  </w:p>
                </w:txbxContent>
              </v:textbox>
              <w10:wrap anchorx="page" anchory="page"/>
            </v:shape>
          </w:pict>
        </mc:Fallback>
      </mc:AlternateContent>
    </w:r>
    <w:r w:rsidR="00670226">
      <w:rPr>
        <w:noProof/>
      </w:rPr>
      <mc:AlternateContent>
        <mc:Choice Requires="wps">
          <w:drawing>
            <wp:anchor distT="0" distB="0" distL="114300" distR="114300" simplePos="0" relativeHeight="503311280" behindDoc="1" locked="0" layoutInCell="1" allowOverlap="1" wp14:anchorId="1771DA26" wp14:editId="05CA9350">
              <wp:simplePos x="0" y="0"/>
              <wp:positionH relativeFrom="page">
                <wp:posOffset>6692900</wp:posOffset>
              </wp:positionH>
              <wp:positionV relativeFrom="page">
                <wp:posOffset>574040</wp:posOffset>
              </wp:positionV>
              <wp:extent cx="639445" cy="132715"/>
              <wp:effectExtent l="0" t="254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0162" w14:textId="77777777" w:rsidR="000D5D12" w:rsidRDefault="00DD0460">
                          <w:pPr>
                            <w:spacing w:before="16"/>
                            <w:ind w:left="20"/>
                            <w:rPr>
                              <w:sz w:val="15"/>
                            </w:rPr>
                          </w:pPr>
                          <w:hyperlink r:id="rId4" w:history="1">
                            <w:r w:rsidR="00D47E1E" w:rsidRPr="00AF285E">
                              <w:rPr>
                                <w:rStyle w:val="Lienhypertexte"/>
                                <w:spacing w:val="-3"/>
                                <w:sz w:val="15"/>
                              </w:rPr>
                              <w:t>www.hta-fr.ch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A2BB" id="Text Box 2" o:spid="_x0000_s1027" type="#_x0000_t202" style="position:absolute;margin-left:527pt;margin-top:45.2pt;width:50.35pt;height:10.4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6w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" filled="f" stroked="f">
              <v:textbox inset="0,0,0,0">
                <w:txbxContent>
                  <w:p w:rsidR="000D5D12" w:rsidRDefault="00582B98">
                    <w:pPr>
                      <w:spacing w:before="16"/>
                      <w:ind w:left="20"/>
                      <w:rPr>
                        <w:sz w:val="15"/>
                      </w:rPr>
                    </w:pPr>
                    <w:hyperlink r:id="rId5" w:history="1">
                      <w:r w:rsidR="00D47E1E" w:rsidRPr="00AF285E">
                        <w:rPr>
                          <w:rStyle w:val="Lienhypertexte"/>
                          <w:spacing w:val="-3"/>
                          <w:sz w:val="15"/>
                        </w:rPr>
                        <w:t>www.hta-fr.ch</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86CC9"/>
    <w:multiLevelType w:val="hybridMultilevel"/>
    <w:tmpl w:val="3A74C75A"/>
    <w:lvl w:ilvl="0" w:tplc="77186F84">
      <w:start w:val="1"/>
      <w:numFmt w:val="decimal"/>
      <w:lvlText w:val="%1."/>
      <w:lvlJc w:val="left"/>
      <w:pPr>
        <w:ind w:left="543" w:hanging="358"/>
      </w:pPr>
      <w:rPr>
        <w:rFonts w:ascii="Arial" w:eastAsia="Arial" w:hAnsi="Arial" w:cs="Arial" w:hint="default"/>
        <w:b/>
        <w:bCs/>
        <w:color w:val="006FC0"/>
        <w:spacing w:val="-1"/>
        <w:w w:val="100"/>
        <w:sz w:val="22"/>
        <w:szCs w:val="22"/>
        <w:lang w:val="fr-CH" w:eastAsia="fr-CH" w:bidi="fr-CH"/>
      </w:rPr>
    </w:lvl>
    <w:lvl w:ilvl="1" w:tplc="82ACA704">
      <w:numFmt w:val="bullet"/>
      <w:lvlText w:val="•"/>
      <w:lvlJc w:val="left"/>
      <w:pPr>
        <w:ind w:left="1500" w:hanging="358"/>
      </w:pPr>
      <w:rPr>
        <w:rFonts w:hint="default"/>
        <w:lang w:val="fr-CH" w:eastAsia="fr-CH" w:bidi="fr-CH"/>
      </w:rPr>
    </w:lvl>
    <w:lvl w:ilvl="2" w:tplc="D3B8FAAC">
      <w:numFmt w:val="bullet"/>
      <w:lvlText w:val="•"/>
      <w:lvlJc w:val="left"/>
      <w:pPr>
        <w:ind w:left="2461" w:hanging="358"/>
      </w:pPr>
      <w:rPr>
        <w:rFonts w:hint="default"/>
        <w:lang w:val="fr-CH" w:eastAsia="fr-CH" w:bidi="fr-CH"/>
      </w:rPr>
    </w:lvl>
    <w:lvl w:ilvl="3" w:tplc="34D070F4">
      <w:numFmt w:val="bullet"/>
      <w:lvlText w:val="•"/>
      <w:lvlJc w:val="left"/>
      <w:pPr>
        <w:ind w:left="3421" w:hanging="358"/>
      </w:pPr>
      <w:rPr>
        <w:rFonts w:hint="default"/>
        <w:lang w:val="fr-CH" w:eastAsia="fr-CH" w:bidi="fr-CH"/>
      </w:rPr>
    </w:lvl>
    <w:lvl w:ilvl="4" w:tplc="DF7ACF6A">
      <w:numFmt w:val="bullet"/>
      <w:lvlText w:val="•"/>
      <w:lvlJc w:val="left"/>
      <w:pPr>
        <w:ind w:left="4382" w:hanging="358"/>
      </w:pPr>
      <w:rPr>
        <w:rFonts w:hint="default"/>
        <w:lang w:val="fr-CH" w:eastAsia="fr-CH" w:bidi="fr-CH"/>
      </w:rPr>
    </w:lvl>
    <w:lvl w:ilvl="5" w:tplc="AE94E888">
      <w:numFmt w:val="bullet"/>
      <w:lvlText w:val="•"/>
      <w:lvlJc w:val="left"/>
      <w:pPr>
        <w:ind w:left="5343" w:hanging="358"/>
      </w:pPr>
      <w:rPr>
        <w:rFonts w:hint="default"/>
        <w:lang w:val="fr-CH" w:eastAsia="fr-CH" w:bidi="fr-CH"/>
      </w:rPr>
    </w:lvl>
    <w:lvl w:ilvl="6" w:tplc="60BC91B8">
      <w:numFmt w:val="bullet"/>
      <w:lvlText w:val="•"/>
      <w:lvlJc w:val="left"/>
      <w:pPr>
        <w:ind w:left="6303" w:hanging="358"/>
      </w:pPr>
      <w:rPr>
        <w:rFonts w:hint="default"/>
        <w:lang w:val="fr-CH" w:eastAsia="fr-CH" w:bidi="fr-CH"/>
      </w:rPr>
    </w:lvl>
    <w:lvl w:ilvl="7" w:tplc="A70E6B8A">
      <w:numFmt w:val="bullet"/>
      <w:lvlText w:val="•"/>
      <w:lvlJc w:val="left"/>
      <w:pPr>
        <w:ind w:left="7264" w:hanging="358"/>
      </w:pPr>
      <w:rPr>
        <w:rFonts w:hint="default"/>
        <w:lang w:val="fr-CH" w:eastAsia="fr-CH" w:bidi="fr-CH"/>
      </w:rPr>
    </w:lvl>
    <w:lvl w:ilvl="8" w:tplc="1630B49A">
      <w:numFmt w:val="bullet"/>
      <w:lvlText w:val="•"/>
      <w:lvlJc w:val="left"/>
      <w:pPr>
        <w:ind w:left="8225" w:hanging="358"/>
      </w:pPr>
      <w:rPr>
        <w:rFonts w:hint="default"/>
        <w:lang w:val="fr-CH" w:eastAsia="fr-CH" w:bidi="fr-CH"/>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12"/>
    <w:rsid w:val="0000116E"/>
    <w:rsid w:val="000D5D12"/>
    <w:rsid w:val="000D6C99"/>
    <w:rsid w:val="000E1BC7"/>
    <w:rsid w:val="00110896"/>
    <w:rsid w:val="00161219"/>
    <w:rsid w:val="00203732"/>
    <w:rsid w:val="0020560A"/>
    <w:rsid w:val="0026464D"/>
    <w:rsid w:val="00271144"/>
    <w:rsid w:val="002B4688"/>
    <w:rsid w:val="003D4DB6"/>
    <w:rsid w:val="004F6170"/>
    <w:rsid w:val="00517AA6"/>
    <w:rsid w:val="00582B98"/>
    <w:rsid w:val="005967E6"/>
    <w:rsid w:val="005A3924"/>
    <w:rsid w:val="005A5744"/>
    <w:rsid w:val="005A5870"/>
    <w:rsid w:val="005C511C"/>
    <w:rsid w:val="005D14A0"/>
    <w:rsid w:val="00612478"/>
    <w:rsid w:val="0065198A"/>
    <w:rsid w:val="00665B88"/>
    <w:rsid w:val="00670226"/>
    <w:rsid w:val="006A6E98"/>
    <w:rsid w:val="006D6279"/>
    <w:rsid w:val="007B6B79"/>
    <w:rsid w:val="007C1C8E"/>
    <w:rsid w:val="00801BBD"/>
    <w:rsid w:val="0082145D"/>
    <w:rsid w:val="00892664"/>
    <w:rsid w:val="009625BC"/>
    <w:rsid w:val="009E460E"/>
    <w:rsid w:val="00A1267F"/>
    <w:rsid w:val="00AA2D9D"/>
    <w:rsid w:val="00AE312C"/>
    <w:rsid w:val="00B47D13"/>
    <w:rsid w:val="00B66DA8"/>
    <w:rsid w:val="00BE69BB"/>
    <w:rsid w:val="00D47E1E"/>
    <w:rsid w:val="00DD0460"/>
    <w:rsid w:val="00F345B0"/>
    <w:rsid w:val="00F43165"/>
    <w:rsid w:val="00FC18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D8003"/>
  <w15:docId w15:val="{A3725D83-45C5-4E26-9E52-2583398D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H" w:eastAsia="fr-CH" w:bidi="fr-CH"/>
    </w:rPr>
  </w:style>
  <w:style w:type="paragraph" w:styleId="Titre1">
    <w:name w:val="heading 1"/>
    <w:basedOn w:val="Normal"/>
    <w:uiPriority w:val="9"/>
    <w:qFormat/>
    <w:pPr>
      <w:ind w:left="543" w:hanging="358"/>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543" w:hanging="358"/>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A5870"/>
    <w:rPr>
      <w:color w:val="0000FF" w:themeColor="hyperlink"/>
      <w:u w:val="single"/>
    </w:rPr>
  </w:style>
  <w:style w:type="character" w:styleId="Mentionnonrsolue">
    <w:name w:val="Unresolved Mention"/>
    <w:basedOn w:val="Policepardfaut"/>
    <w:uiPriority w:val="99"/>
    <w:semiHidden/>
    <w:unhideWhenUsed/>
    <w:rsid w:val="005A5870"/>
    <w:rPr>
      <w:color w:val="605E5C"/>
      <w:shd w:val="clear" w:color="auto" w:fill="E1DFDD"/>
    </w:rPr>
  </w:style>
  <w:style w:type="character" w:styleId="Lienhypertextesuivivisit">
    <w:name w:val="FollowedHyperlink"/>
    <w:basedOn w:val="Policepardfaut"/>
    <w:uiPriority w:val="99"/>
    <w:semiHidden/>
    <w:unhideWhenUsed/>
    <w:rsid w:val="0026464D"/>
    <w:rPr>
      <w:color w:val="800080" w:themeColor="followedHyperlink"/>
      <w:u w:val="single"/>
    </w:rPr>
  </w:style>
  <w:style w:type="character" w:styleId="Marquedecommentaire">
    <w:name w:val="annotation reference"/>
    <w:basedOn w:val="Policepardfaut"/>
    <w:uiPriority w:val="99"/>
    <w:semiHidden/>
    <w:unhideWhenUsed/>
    <w:rsid w:val="00BE69BB"/>
    <w:rPr>
      <w:sz w:val="16"/>
      <w:szCs w:val="16"/>
    </w:rPr>
  </w:style>
  <w:style w:type="paragraph" w:styleId="Commentaire">
    <w:name w:val="annotation text"/>
    <w:basedOn w:val="Normal"/>
    <w:link w:val="CommentaireCar"/>
    <w:uiPriority w:val="99"/>
    <w:semiHidden/>
    <w:unhideWhenUsed/>
    <w:rsid w:val="00BE69BB"/>
    <w:rPr>
      <w:sz w:val="20"/>
      <w:szCs w:val="20"/>
    </w:rPr>
  </w:style>
  <w:style w:type="character" w:customStyle="1" w:styleId="CommentaireCar">
    <w:name w:val="Commentaire Car"/>
    <w:basedOn w:val="Policepardfaut"/>
    <w:link w:val="Commentaire"/>
    <w:uiPriority w:val="99"/>
    <w:semiHidden/>
    <w:rsid w:val="00BE69BB"/>
    <w:rPr>
      <w:rFonts w:ascii="Arial" w:eastAsia="Arial" w:hAnsi="Arial" w:cs="Arial"/>
      <w:sz w:val="20"/>
      <w:szCs w:val="20"/>
      <w:lang w:val="fr-CH" w:eastAsia="fr-CH" w:bidi="fr-CH"/>
    </w:rPr>
  </w:style>
  <w:style w:type="paragraph" w:styleId="Objetducommentaire">
    <w:name w:val="annotation subject"/>
    <w:basedOn w:val="Commentaire"/>
    <w:next w:val="Commentaire"/>
    <w:link w:val="ObjetducommentaireCar"/>
    <w:uiPriority w:val="99"/>
    <w:semiHidden/>
    <w:unhideWhenUsed/>
    <w:rsid w:val="00BE69BB"/>
    <w:rPr>
      <w:b/>
      <w:bCs/>
    </w:rPr>
  </w:style>
  <w:style w:type="character" w:customStyle="1" w:styleId="ObjetducommentaireCar">
    <w:name w:val="Objet du commentaire Car"/>
    <w:basedOn w:val="CommentaireCar"/>
    <w:link w:val="Objetducommentaire"/>
    <w:uiPriority w:val="99"/>
    <w:semiHidden/>
    <w:rsid w:val="00BE69BB"/>
    <w:rPr>
      <w:rFonts w:ascii="Arial" w:eastAsia="Arial" w:hAnsi="Arial" w:cs="Arial"/>
      <w:b/>
      <w:bCs/>
      <w:sz w:val="20"/>
      <w:szCs w:val="20"/>
      <w:lang w:val="fr-CH" w:eastAsia="fr-CH" w:bidi="fr-CH"/>
    </w:rPr>
  </w:style>
  <w:style w:type="paragraph" w:styleId="Textedebulles">
    <w:name w:val="Balloon Text"/>
    <w:basedOn w:val="Normal"/>
    <w:link w:val="TextedebullesCar"/>
    <w:uiPriority w:val="99"/>
    <w:semiHidden/>
    <w:unhideWhenUsed/>
    <w:rsid w:val="00BE69B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69BB"/>
    <w:rPr>
      <w:rFonts w:ascii="Times New Roman" w:eastAsia="Arial" w:hAnsi="Times New Roman" w:cs="Times New Roman"/>
      <w:sz w:val="18"/>
      <w:szCs w:val="18"/>
      <w:lang w:val="fr-CH" w:eastAsia="fr-CH" w:bidi="fr-CH"/>
    </w:rPr>
  </w:style>
  <w:style w:type="paragraph" w:styleId="En-tte">
    <w:name w:val="header"/>
    <w:basedOn w:val="Normal"/>
    <w:link w:val="En-tteCar"/>
    <w:uiPriority w:val="99"/>
    <w:unhideWhenUsed/>
    <w:rsid w:val="005D14A0"/>
    <w:pPr>
      <w:tabs>
        <w:tab w:val="center" w:pos="4536"/>
        <w:tab w:val="right" w:pos="9072"/>
      </w:tabs>
    </w:pPr>
  </w:style>
  <w:style w:type="character" w:customStyle="1" w:styleId="En-tteCar">
    <w:name w:val="En-tête Car"/>
    <w:basedOn w:val="Policepardfaut"/>
    <w:link w:val="En-tte"/>
    <w:uiPriority w:val="99"/>
    <w:rsid w:val="005D14A0"/>
    <w:rPr>
      <w:rFonts w:ascii="Arial" w:eastAsia="Arial" w:hAnsi="Arial" w:cs="Arial"/>
      <w:lang w:val="fr-CH" w:eastAsia="fr-CH" w:bidi="fr-CH"/>
    </w:rPr>
  </w:style>
  <w:style w:type="paragraph" w:styleId="Pieddepage">
    <w:name w:val="footer"/>
    <w:basedOn w:val="Normal"/>
    <w:link w:val="PieddepageCar"/>
    <w:uiPriority w:val="99"/>
    <w:unhideWhenUsed/>
    <w:rsid w:val="005D14A0"/>
    <w:pPr>
      <w:tabs>
        <w:tab w:val="center" w:pos="4536"/>
        <w:tab w:val="right" w:pos="9072"/>
      </w:tabs>
    </w:pPr>
  </w:style>
  <w:style w:type="character" w:customStyle="1" w:styleId="PieddepageCar">
    <w:name w:val="Pied de page Car"/>
    <w:basedOn w:val="Policepardfaut"/>
    <w:link w:val="Pieddepage"/>
    <w:uiPriority w:val="99"/>
    <w:rsid w:val="005D14A0"/>
    <w:rPr>
      <w:rFonts w:ascii="Arial" w:eastAsia="Arial" w:hAnsi="Arial" w:cs="Arial"/>
      <w:lang w:val="fr-CH" w:eastAsia="fr-CH" w:bidi="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fr.ch/media/vcjezhsk/weisung-barrierefreie-hes-so-fr_202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victoria.graf@hefr.ch" TargetMode="External"/><Relationship Id="rId1" Type="http://schemas.openxmlformats.org/officeDocument/2006/relationships/hyperlink" Target="mailto:victoria.graf@hefr.ch" TargetMode="External"/><Relationship Id="rId5" Type="http://schemas.openxmlformats.org/officeDocument/2006/relationships/hyperlink" Target="http://www.hta-fr.ch" TargetMode="External"/><Relationship Id="rId4" Type="http://schemas.openxmlformats.org/officeDocument/2006/relationships/hyperlink" Target="http://www.hta-f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2486</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Reymond Jonathan</dc:creator>
  <cp:lastModifiedBy>Graf Victoria</cp:lastModifiedBy>
  <cp:revision>8</cp:revision>
  <dcterms:created xsi:type="dcterms:W3CDTF">2024-09-20T07:24:00Z</dcterms:created>
  <dcterms:modified xsi:type="dcterms:W3CDTF">2024-10-04T12:36:00Z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Acrobat PDFMaker 19 pour Word</vt:lpwstr>
  </property>
  <property fmtid="{D5CDD505-2E9C-101B-9397-08002B2CF9AE}" pid="4" name="LastSaved">
    <vt:filetime>2020-02-16T00:00:00Z</vt:filetime>
  </property>
</Properties>
</file>